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exact"/>
        <w:jc w:val="center"/>
        <w:rPr>
          <w:rFonts w:hint="eastAsia" w:ascii="黑体" w:hAnsi="黑体" w:eastAsia="黑体" w:cs="黑体"/>
          <w:w w:val="90"/>
          <w:kern w:val="0"/>
          <w:sz w:val="44"/>
          <w:szCs w:val="44"/>
        </w:rPr>
      </w:pPr>
      <w:r>
        <w:rPr>
          <w:rFonts w:hint="eastAsia" w:ascii="黑体" w:hAnsi="黑体" w:eastAsia="黑体" w:cs="黑体"/>
          <w:w w:val="90"/>
          <w:kern w:val="0"/>
          <w:sz w:val="44"/>
          <w:szCs w:val="44"/>
        </w:rPr>
        <w:t>金银滩复兴学校</w:t>
      </w:r>
      <w:bookmarkStart w:id="0" w:name="_Hlk54179975"/>
      <w:r>
        <w:rPr>
          <w:rFonts w:hint="eastAsia" w:ascii="黑体" w:hAnsi="黑体" w:eastAsia="黑体" w:cs="黑体"/>
          <w:w w:val="90"/>
          <w:kern w:val="0"/>
          <w:sz w:val="44"/>
          <w:szCs w:val="44"/>
        </w:rPr>
        <w:t>教师信息技术应用能力</w:t>
      </w:r>
    </w:p>
    <w:p>
      <w:pPr>
        <w:widowControl/>
        <w:shd w:val="clear" w:color="auto" w:fill="FFFFFF"/>
        <w:spacing w:line="580" w:lineRule="exact"/>
        <w:jc w:val="center"/>
        <w:rPr>
          <w:rFonts w:hint="eastAsia" w:ascii="黑体" w:hAnsi="黑体" w:eastAsia="黑体" w:cs="黑体"/>
          <w:w w:val="90"/>
          <w:kern w:val="0"/>
          <w:sz w:val="44"/>
          <w:szCs w:val="44"/>
        </w:rPr>
      </w:pPr>
      <w:r>
        <w:rPr>
          <w:rFonts w:hint="eastAsia" w:ascii="黑体" w:hAnsi="黑体" w:eastAsia="黑体" w:cs="黑体"/>
          <w:w w:val="90"/>
          <w:kern w:val="0"/>
          <w:sz w:val="44"/>
          <w:szCs w:val="44"/>
        </w:rPr>
        <w:t>提升工程2.0</w:t>
      </w:r>
      <w:r>
        <w:rPr>
          <w:rFonts w:hint="eastAsia" w:ascii="黑体" w:hAnsi="黑体" w:eastAsia="黑体" w:cs="黑体"/>
          <w:w w:val="90"/>
          <w:kern w:val="0"/>
          <w:sz w:val="44"/>
          <w:szCs w:val="44"/>
          <w:lang w:val="en-US" w:eastAsia="zh-CN"/>
        </w:rPr>
        <w:t>测评</w:t>
      </w:r>
      <w:r>
        <w:rPr>
          <w:rFonts w:hint="eastAsia" w:ascii="黑体" w:hAnsi="黑体" w:eastAsia="黑体" w:cs="黑体"/>
          <w:w w:val="90"/>
          <w:kern w:val="0"/>
          <w:sz w:val="44"/>
          <w:szCs w:val="44"/>
        </w:rPr>
        <w:t>实施方案</w:t>
      </w:r>
    </w:p>
    <w:bookmarkEnd w:id="0"/>
    <w:p>
      <w:pPr>
        <w:widowControl/>
        <w:shd w:val="clear" w:color="auto" w:fill="FFFFFF"/>
        <w:spacing w:line="58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根据《教育部关于实施全国中小学教师信息技术应用能力提升工程2.0的意见》和</w:t>
      </w:r>
      <w:bookmarkStart w:id="1" w:name="_Hlk54179925"/>
      <w:r>
        <w:rPr>
          <w:rFonts w:hint="eastAsia" w:ascii="宋体" w:hAnsi="宋体" w:eastAsia="宋体" w:cs="宋体"/>
          <w:sz w:val="28"/>
          <w:szCs w:val="28"/>
        </w:rPr>
        <w:t>《</w:t>
      </w:r>
      <w:r>
        <w:rPr>
          <w:rFonts w:hint="eastAsia" w:ascii="宋体" w:hAnsi="宋体" w:eastAsia="宋体" w:cs="宋体"/>
          <w:w w:val="90"/>
          <w:kern w:val="0"/>
          <w:sz w:val="28"/>
          <w:szCs w:val="28"/>
        </w:rPr>
        <w:t>宁夏中小学教师信息技术应用能力提升工程2.0实施方案</w:t>
      </w:r>
      <w:r>
        <w:rPr>
          <w:rFonts w:hint="eastAsia" w:ascii="宋体" w:hAnsi="宋体" w:eastAsia="宋体" w:cs="宋体"/>
          <w:sz w:val="28"/>
          <w:szCs w:val="28"/>
        </w:rPr>
        <w:t>》</w:t>
      </w:r>
      <w:bookmarkEnd w:id="1"/>
      <w:r>
        <w:rPr>
          <w:rFonts w:hint="eastAsia" w:ascii="宋体" w:hAnsi="宋体" w:eastAsia="宋体" w:cs="宋体"/>
          <w:sz w:val="28"/>
          <w:szCs w:val="28"/>
        </w:rPr>
        <w:t>，并结合我校“互联网+教育”示范校建设与发展需求，特制定本实施方案。</w:t>
      </w:r>
    </w:p>
    <w:p>
      <w:pPr>
        <w:widowControl/>
        <w:shd w:val="clear" w:color="auto" w:fill="FFFFFF"/>
        <w:spacing w:line="580" w:lineRule="exact"/>
        <w:ind w:firstLine="560" w:firstLineChars="200"/>
        <w:jc w:val="left"/>
        <w:rPr>
          <w:rFonts w:hint="eastAsia" w:ascii="宋体" w:hAnsi="宋体" w:eastAsia="宋体" w:cs="宋体"/>
          <w:sz w:val="28"/>
          <w:szCs w:val="28"/>
        </w:rPr>
      </w:pPr>
    </w:p>
    <w:p>
      <w:pPr>
        <w:pStyle w:val="6"/>
        <w:widowControl/>
        <w:numPr>
          <w:ilvl w:val="0"/>
          <w:numId w:val="0"/>
        </w:numPr>
        <w:shd w:val="clear" w:color="auto" w:fill="FFFFFF"/>
        <w:spacing w:line="580" w:lineRule="exact"/>
        <w:ind w:left="560" w:leftChars="0"/>
        <w:jc w:val="left"/>
        <w:rPr>
          <w:rFonts w:hint="eastAsia" w:ascii="宋体" w:hAnsi="宋体" w:eastAsia="宋体" w:cs="宋体"/>
          <w:sz w:val="28"/>
          <w:szCs w:val="28"/>
        </w:rPr>
      </w:pPr>
      <w:r>
        <w:rPr>
          <w:rFonts w:hint="eastAsia" w:ascii="黑体" w:hAnsi="黑体" w:eastAsia="黑体" w:cs="黑体"/>
          <w:sz w:val="32"/>
          <w:szCs w:val="32"/>
          <w:lang w:val="en-US" w:eastAsia="zh-CN"/>
        </w:rPr>
        <w:t>一、</w:t>
      </w:r>
      <w:r>
        <w:rPr>
          <w:rFonts w:hint="eastAsia" w:ascii="黑体" w:hAnsi="黑体" w:eastAsia="黑体" w:cs="黑体"/>
          <w:sz w:val="32"/>
          <w:szCs w:val="32"/>
        </w:rPr>
        <w:t>学校基本现状</w:t>
      </w:r>
    </w:p>
    <w:p>
      <w:pPr>
        <w:ind w:firstLine="640" w:firstLineChars="200"/>
        <w:rPr>
          <w:rFonts w:hint="eastAsia"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val="en-US" w:eastAsia="zh-CN"/>
        </w:rPr>
        <w:t>（一）信息化环境建设</w:t>
      </w:r>
    </w:p>
    <w:p>
      <w:pPr>
        <w:ind w:firstLine="700" w:firstLineChars="250"/>
        <w:rPr>
          <w:rFonts w:hint="eastAsia" w:ascii="宋体" w:hAnsi="宋体" w:eastAsia="宋体" w:cs="宋体"/>
          <w:sz w:val="28"/>
          <w:szCs w:val="28"/>
          <w:lang w:val="en-US" w:eastAsia="zh-CN"/>
        </w:rPr>
      </w:pPr>
      <w:r>
        <w:rPr>
          <w:rFonts w:hint="eastAsia" w:ascii="宋体" w:hAnsi="宋体" w:cs="宋体"/>
          <w:sz w:val="28"/>
          <w:szCs w:val="28"/>
          <w:lang w:val="en-US" w:eastAsia="zh-CN"/>
        </w:rPr>
        <w:t>金银滩复兴学校是一所九年一贯制农村学校，是教育部第一批信息化试点学校，</w:t>
      </w:r>
      <w:r>
        <w:rPr>
          <w:rFonts w:hint="eastAsia" w:ascii="宋体" w:hAnsi="宋体" w:eastAsia="宋体" w:cs="宋体"/>
          <w:sz w:val="28"/>
          <w:szCs w:val="28"/>
        </w:rPr>
        <w:t>近10年时间，学校的信息化</w:t>
      </w:r>
      <w:r>
        <w:rPr>
          <w:rFonts w:hint="eastAsia" w:ascii="宋体" w:hAnsi="宋体" w:cs="宋体"/>
          <w:sz w:val="28"/>
          <w:szCs w:val="28"/>
          <w:lang w:val="en-US" w:eastAsia="zh-CN"/>
        </w:rPr>
        <w:t>环境</w:t>
      </w:r>
      <w:r>
        <w:rPr>
          <w:rFonts w:hint="eastAsia" w:ascii="宋体" w:hAnsi="宋体" w:eastAsia="宋体" w:cs="宋体"/>
          <w:sz w:val="28"/>
          <w:szCs w:val="28"/>
        </w:rPr>
        <w:t>建设经历</w:t>
      </w:r>
      <w:r>
        <w:rPr>
          <w:rFonts w:hint="eastAsia" w:ascii="宋体" w:hAnsi="宋体" w:cs="宋体"/>
          <w:sz w:val="28"/>
          <w:szCs w:val="28"/>
          <w:lang w:val="en-US" w:eastAsia="zh-CN"/>
        </w:rPr>
        <w:t>从“无”到“有”；从</w:t>
      </w:r>
      <w:r>
        <w:rPr>
          <w:rFonts w:hint="eastAsia" w:ascii="宋体" w:hAnsi="宋体" w:eastAsia="宋体" w:cs="宋体"/>
          <w:sz w:val="28"/>
          <w:szCs w:val="28"/>
        </w:rPr>
        <w:t>“普及”到“提高”</w:t>
      </w:r>
      <w:r>
        <w:rPr>
          <w:rFonts w:hint="eastAsia" w:ascii="宋体" w:hAnsi="宋体" w:cs="宋体"/>
          <w:sz w:val="28"/>
          <w:szCs w:val="28"/>
          <w:lang w:eastAsia="zh-CN"/>
        </w:rPr>
        <w:t>；</w:t>
      </w:r>
      <w:r>
        <w:rPr>
          <w:rFonts w:hint="eastAsia" w:ascii="宋体" w:hAnsi="宋体" w:cs="宋体"/>
          <w:sz w:val="28"/>
          <w:szCs w:val="28"/>
          <w:lang w:val="en-US" w:eastAsia="zh-CN"/>
        </w:rPr>
        <w:t>从</w:t>
      </w:r>
      <w:r>
        <w:rPr>
          <w:rFonts w:hint="eastAsia" w:ascii="宋体" w:hAnsi="宋体" w:eastAsia="宋体" w:cs="宋体"/>
          <w:sz w:val="28"/>
          <w:szCs w:val="28"/>
        </w:rPr>
        <w:t>“教师有终端”</w:t>
      </w:r>
      <w:r>
        <w:rPr>
          <w:rFonts w:hint="eastAsia" w:ascii="宋体" w:hAnsi="宋体" w:cs="宋体"/>
          <w:sz w:val="28"/>
          <w:szCs w:val="28"/>
          <w:lang w:val="en-US" w:eastAsia="zh-CN"/>
        </w:rPr>
        <w:t>到</w:t>
      </w:r>
      <w:r>
        <w:rPr>
          <w:rFonts w:hint="eastAsia" w:ascii="宋体" w:hAnsi="宋体" w:eastAsia="宋体" w:cs="宋体"/>
          <w:sz w:val="28"/>
          <w:szCs w:val="28"/>
        </w:rPr>
        <w:t>“学生有终端”</w:t>
      </w:r>
      <w:r>
        <w:rPr>
          <w:rFonts w:hint="eastAsia" w:ascii="宋体" w:hAnsi="宋体" w:cs="宋体"/>
          <w:sz w:val="28"/>
          <w:szCs w:val="28"/>
          <w:lang w:val="en-US" w:eastAsia="zh-CN"/>
        </w:rPr>
        <w:t>两个阶段。</w:t>
      </w:r>
    </w:p>
    <w:p>
      <w:pPr>
        <w:ind w:firstLine="560" w:firstLineChars="200"/>
        <w:rPr>
          <w:rFonts w:hint="eastAsia" w:ascii="宋体" w:hAnsi="宋体" w:eastAsia="宋体" w:cs="宋体"/>
          <w:sz w:val="28"/>
          <w:szCs w:val="28"/>
        </w:rPr>
      </w:pPr>
      <w:r>
        <w:rPr>
          <w:rFonts w:hint="eastAsia" w:ascii="宋体" w:hAnsi="宋体" w:cs="宋体"/>
          <w:sz w:val="28"/>
          <w:szCs w:val="28"/>
          <w:lang w:val="en-US" w:eastAsia="zh-CN"/>
        </w:rPr>
        <w:t>2019年前，学校争取各种项目</w:t>
      </w:r>
      <w:r>
        <w:rPr>
          <w:rFonts w:hint="eastAsia" w:ascii="宋体" w:hAnsi="宋体" w:eastAsia="宋体" w:cs="宋体"/>
          <w:sz w:val="28"/>
          <w:szCs w:val="28"/>
        </w:rPr>
        <w:t>装备两个学生微机室</w:t>
      </w:r>
      <w:r>
        <w:rPr>
          <w:rFonts w:hint="eastAsia" w:ascii="宋体" w:hAnsi="宋体" w:cs="宋体"/>
          <w:sz w:val="28"/>
          <w:szCs w:val="28"/>
          <w:lang w:eastAsia="zh-CN"/>
        </w:rPr>
        <w:t>，</w:t>
      </w:r>
      <w:r>
        <w:rPr>
          <w:rFonts w:hint="eastAsia" w:ascii="宋体" w:hAnsi="宋体" w:eastAsia="宋体" w:cs="宋体"/>
          <w:sz w:val="28"/>
          <w:szCs w:val="28"/>
        </w:rPr>
        <w:t>安装了30个交互式液晶书写屏，接入了200兆光纤，实现了数字设备、资源班班通。为教师配备了电脑117台，实现了教师人手一机的目标。建设了100平米高标准录播教室，升级改造校园综合网络。</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2019年在利通区“互联网+教育”改造项目中对学样原有校园网络进行了升级改造，实现了全校1000兆无线网络全覆盖，更换了11台“智慧黑板”，建设了一个智慧教室，六个在线课堂教室。2020年初，争取到教育厅义务教育薄弱环节改善与能力提升工作项目资金300万元，建设全数据化智慧教室3间，纸笔互动课堂3间，</w:t>
      </w:r>
      <w:bookmarkStart w:id="2" w:name="_Hlk54177196"/>
      <w:r>
        <w:rPr>
          <w:rFonts w:hint="eastAsia" w:ascii="宋体" w:hAnsi="宋体" w:eastAsia="宋体" w:cs="宋体"/>
          <w:sz w:val="28"/>
          <w:szCs w:val="28"/>
        </w:rPr>
        <w:t>VR虚拟现实实验室1间，机器人创客室1间，术木+3D打印创客室1间，理化生虚拟仿真实验室1间，3D移动地理专业教室1间，智能阅卷终端及服务1套。</w:t>
      </w:r>
    </w:p>
    <w:bookmarkEnd w:id="2"/>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目前的硬件设施基本能够满足</w:t>
      </w:r>
      <w:r>
        <w:rPr>
          <w:rFonts w:hint="eastAsia" w:ascii="宋体" w:hAnsi="宋体" w:eastAsia="宋体" w:cs="宋体"/>
          <w:sz w:val="28"/>
          <w:szCs w:val="28"/>
          <w:lang w:val="en-US" w:eastAsia="zh-CN"/>
        </w:rPr>
        <w:t>我校</w:t>
      </w:r>
      <w:r>
        <w:rPr>
          <w:rFonts w:hint="eastAsia" w:ascii="宋体" w:hAnsi="宋体" w:eastAsia="宋体" w:cs="宋体"/>
          <w:sz w:val="28"/>
          <w:szCs w:val="28"/>
        </w:rPr>
        <w:t>“互联网+教育”的需求，为构建智慧校园奠定了基础。</w:t>
      </w:r>
    </w:p>
    <w:p>
      <w:pPr>
        <w:ind w:firstLine="640" w:firstLineChars="200"/>
        <w:rPr>
          <w:rFonts w:hint="eastAsia"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val="en-US" w:eastAsia="zh-CN"/>
        </w:rPr>
        <w:t>（二）教师及课堂现状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sz w:val="28"/>
          <w:szCs w:val="28"/>
          <w:highlight w:val="none"/>
          <w:lang w:val="en-US" w:eastAsia="zh-CN"/>
        </w:rPr>
      </w:pPr>
      <w:r>
        <w:rPr>
          <w:rFonts w:hint="eastAsia" w:ascii="宋体" w:hAnsi="宋体" w:cs="宋体"/>
          <w:sz w:val="28"/>
          <w:szCs w:val="28"/>
          <w:lang w:val="en-US" w:eastAsia="zh-CN"/>
        </w:rPr>
        <w:t>我校经过近十年的信息化建设与应用的实践，教师信息素养普遍提升，所有</w:t>
      </w:r>
      <w:r>
        <w:rPr>
          <w:rFonts w:hint="eastAsia" w:ascii="宋体" w:hAnsi="宋体" w:cs="宋体"/>
          <w:sz w:val="28"/>
          <w:szCs w:val="28"/>
          <w:highlight w:val="none"/>
          <w:lang w:val="en-US" w:eastAsia="zh-CN"/>
        </w:rPr>
        <w:t>教师基本能够在多媒体教学环境下进行课堂教学，约有30%的教师能够在混合环境下进行课堂教学。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cs="宋体"/>
          <w:sz w:val="28"/>
          <w:szCs w:val="28"/>
          <w:highlight w:val="none"/>
          <w:lang w:val="en-US" w:eastAsia="zh-CN"/>
        </w:rPr>
      </w:pPr>
      <w:r>
        <w:rPr>
          <w:rFonts w:hint="eastAsia" w:ascii="宋体" w:hAnsi="宋体" w:cs="宋体"/>
          <w:sz w:val="28"/>
          <w:szCs w:val="28"/>
          <w:highlight w:val="none"/>
          <w:lang w:val="en-US" w:eastAsia="zh-CN"/>
        </w:rPr>
        <w:t>从过去交互式电子白板环境下生成性课堂建设，到在西沃环境下手</w:t>
      </w:r>
      <w:bookmarkStart w:id="21" w:name="_GoBack"/>
      <w:bookmarkEnd w:id="21"/>
      <w:r>
        <w:rPr>
          <w:rFonts w:hint="eastAsia" w:ascii="宋体" w:hAnsi="宋体" w:cs="宋体"/>
          <w:sz w:val="28"/>
          <w:szCs w:val="28"/>
          <w:highlight w:val="none"/>
          <w:lang w:val="en-US" w:eastAsia="zh-CN"/>
        </w:rPr>
        <w:t>机助手在课堂教学中的使用；从过去的生生互动、师生互动、生机互动到在线互动课堂的探索，金银滩复兴学校始终在信息化教学中走在利通区前列，取得了一些可复制、可推广的案例，为利通教育贡献了复兴智慧。</w:t>
      </w:r>
    </w:p>
    <w:p>
      <w:pPr>
        <w:spacing w:line="360" w:lineRule="auto"/>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从2020下半年开始，我校选择四年级和七年级两个年级6个教学班开展智慧课堂、在线课堂的建设与实践。</w:t>
      </w:r>
    </w:p>
    <w:p>
      <w:pPr>
        <w:ind w:firstLine="56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二、测评对象与要求</w:t>
      </w:r>
    </w:p>
    <w:p>
      <w:pPr>
        <w:ind w:firstLine="640" w:firstLineChars="200"/>
        <w:rPr>
          <w:rFonts w:hint="eastAsia"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val="en-US" w:eastAsia="zh-CN"/>
        </w:rPr>
        <w:t>（一）测评对象</w:t>
      </w:r>
    </w:p>
    <w:p>
      <w:pPr>
        <w:ind w:firstLine="560"/>
        <w:rPr>
          <w:rFonts w:hint="eastAsia" w:ascii="宋体" w:hAnsi="宋体" w:cs="宋体"/>
          <w:bCs/>
          <w:sz w:val="28"/>
          <w:szCs w:val="28"/>
          <w:lang w:val="en-US" w:eastAsia="zh-CN"/>
        </w:rPr>
      </w:pPr>
      <w:r>
        <w:rPr>
          <w:rFonts w:hint="eastAsia" w:ascii="宋体" w:hAnsi="宋体" w:cs="宋体"/>
          <w:bCs/>
          <w:sz w:val="28"/>
          <w:szCs w:val="28"/>
          <w:lang w:val="en-US" w:eastAsia="zh-CN"/>
        </w:rPr>
        <w:t>本次信息化2.0培训测评对象为在编在岗全体教师；</w:t>
      </w:r>
    </w:p>
    <w:p>
      <w:pPr>
        <w:ind w:firstLine="640" w:firstLineChars="200"/>
        <w:rPr>
          <w:rFonts w:hint="default"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val="en-US" w:eastAsia="zh-CN"/>
        </w:rPr>
        <w:t>（二）测评要求</w:t>
      </w:r>
    </w:p>
    <w:p>
      <w:pPr>
        <w:ind w:firstLine="56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男教师</w:t>
      </w:r>
      <w:r>
        <w:rPr>
          <w:rFonts w:hint="eastAsia" w:ascii="宋体" w:hAnsi="宋体" w:eastAsia="宋体" w:cs="宋体"/>
          <w:sz w:val="28"/>
          <w:szCs w:val="28"/>
        </w:rPr>
        <w:t>5</w:t>
      </w:r>
      <w:r>
        <w:rPr>
          <w:rFonts w:hint="eastAsia" w:ascii="宋体" w:hAnsi="宋体" w:eastAsia="宋体" w:cs="宋体"/>
          <w:sz w:val="28"/>
          <w:szCs w:val="28"/>
          <w:lang w:val="en-US" w:eastAsia="zh-CN"/>
        </w:rPr>
        <w:t>5</w:t>
      </w:r>
      <w:r>
        <w:rPr>
          <w:rFonts w:hint="eastAsia" w:ascii="宋体" w:hAnsi="宋体" w:eastAsia="宋体" w:cs="宋体"/>
          <w:sz w:val="28"/>
          <w:szCs w:val="28"/>
        </w:rPr>
        <w:t>岁</w:t>
      </w:r>
      <w:r>
        <w:rPr>
          <w:rFonts w:hint="eastAsia" w:ascii="宋体" w:hAnsi="宋体" w:eastAsia="宋体" w:cs="宋体"/>
          <w:sz w:val="28"/>
          <w:szCs w:val="28"/>
          <w:lang w:val="en-US" w:eastAsia="zh-CN"/>
        </w:rPr>
        <w:t>及</w:t>
      </w:r>
      <w:r>
        <w:rPr>
          <w:rFonts w:hint="eastAsia" w:ascii="宋体" w:hAnsi="宋体" w:eastAsia="宋体" w:cs="宋体"/>
          <w:sz w:val="28"/>
          <w:szCs w:val="28"/>
        </w:rPr>
        <w:t>以上</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女教师50岁及以上</w:t>
      </w:r>
      <w:r>
        <w:rPr>
          <w:rFonts w:hint="eastAsia" w:ascii="宋体" w:hAnsi="宋体" w:cs="宋体"/>
          <w:sz w:val="28"/>
          <w:szCs w:val="28"/>
          <w:lang w:val="en-US" w:eastAsia="zh-CN"/>
        </w:rPr>
        <w:t>（教学服务人员）</w:t>
      </w:r>
      <w:r>
        <w:rPr>
          <w:rFonts w:hint="eastAsia" w:ascii="宋体" w:hAnsi="宋体" w:eastAsia="宋体" w:cs="宋体"/>
          <w:sz w:val="28"/>
          <w:szCs w:val="28"/>
        </w:rPr>
        <w:t>：自主</w:t>
      </w:r>
      <w:r>
        <w:rPr>
          <w:rFonts w:hint="eastAsia" w:ascii="宋体" w:hAnsi="宋体" w:eastAsia="宋体" w:cs="宋体"/>
          <w:sz w:val="28"/>
          <w:szCs w:val="28"/>
          <w:lang w:val="en-US" w:eastAsia="zh-CN"/>
        </w:rPr>
        <w:t>在A</w:t>
      </w:r>
      <w:r>
        <w:rPr>
          <w:rFonts w:hint="eastAsia" w:ascii="宋体" w:hAnsi="宋体" w:eastAsia="宋体" w:cs="宋体"/>
          <w:sz w:val="28"/>
          <w:szCs w:val="28"/>
          <w:vertAlign w:val="subscript"/>
          <w:lang w:val="en-US" w:eastAsia="zh-CN"/>
        </w:rPr>
        <w:t>1</w:t>
      </w:r>
      <w:r>
        <w:rPr>
          <w:rFonts w:hint="eastAsia" w:ascii="宋体" w:hAnsi="宋体" w:eastAsia="宋体" w:cs="宋体"/>
          <w:sz w:val="28"/>
          <w:szCs w:val="28"/>
          <w:lang w:val="en-US" w:eastAsia="zh-CN"/>
        </w:rPr>
        <w:t>-A</w:t>
      </w:r>
      <w:r>
        <w:rPr>
          <w:rFonts w:hint="eastAsia" w:ascii="宋体" w:hAnsi="宋体" w:eastAsia="宋体" w:cs="宋体"/>
          <w:sz w:val="28"/>
          <w:szCs w:val="28"/>
          <w:vertAlign w:val="subscript"/>
          <w:lang w:val="en-US" w:eastAsia="zh-CN"/>
        </w:rPr>
        <w:t>13</w:t>
      </w:r>
      <w:r>
        <w:rPr>
          <w:rFonts w:hint="eastAsia" w:ascii="宋体" w:hAnsi="宋体" w:eastAsia="宋体" w:cs="宋体"/>
          <w:sz w:val="28"/>
          <w:szCs w:val="28"/>
        </w:rPr>
        <w:t>选择</w:t>
      </w:r>
      <w:r>
        <w:rPr>
          <w:rFonts w:hint="eastAsia" w:ascii="宋体" w:hAnsi="宋体" w:eastAsia="宋体" w:cs="宋体"/>
          <w:sz w:val="28"/>
          <w:szCs w:val="28"/>
          <w:lang w:val="en-US" w:eastAsia="zh-CN"/>
        </w:rPr>
        <w:t>2</w:t>
      </w:r>
      <w:r>
        <w:rPr>
          <w:rFonts w:hint="eastAsia" w:ascii="宋体" w:hAnsi="宋体" w:eastAsia="宋体" w:cs="宋体"/>
          <w:sz w:val="28"/>
          <w:szCs w:val="28"/>
        </w:rPr>
        <w:t>个</w:t>
      </w:r>
      <w:r>
        <w:rPr>
          <w:rFonts w:hint="eastAsia" w:ascii="宋体" w:hAnsi="宋体" w:eastAsia="宋体" w:cs="宋体"/>
          <w:sz w:val="28"/>
          <w:szCs w:val="28"/>
          <w:lang w:val="en-US" w:eastAsia="zh-CN"/>
        </w:rPr>
        <w:t>微能力和B</w:t>
      </w:r>
      <w:r>
        <w:rPr>
          <w:rFonts w:hint="eastAsia" w:ascii="宋体" w:hAnsi="宋体" w:eastAsia="宋体" w:cs="宋体"/>
          <w:sz w:val="28"/>
          <w:szCs w:val="28"/>
          <w:vertAlign w:val="subscript"/>
          <w:lang w:val="en-US" w:eastAsia="zh-CN"/>
        </w:rPr>
        <w:t>2</w:t>
      </w:r>
      <w:r>
        <w:rPr>
          <w:rFonts w:hint="eastAsia" w:ascii="宋体" w:hAnsi="宋体" w:eastAsia="宋体" w:cs="宋体"/>
          <w:sz w:val="28"/>
          <w:szCs w:val="28"/>
        </w:rPr>
        <w:t>微能力参加测评。</w:t>
      </w:r>
    </w:p>
    <w:p>
      <w:pPr>
        <w:ind w:firstLine="56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男教师</w:t>
      </w:r>
      <w:r>
        <w:rPr>
          <w:rFonts w:hint="eastAsia" w:ascii="宋体" w:hAnsi="宋体" w:eastAsia="宋体" w:cs="宋体"/>
          <w:sz w:val="28"/>
          <w:szCs w:val="28"/>
        </w:rPr>
        <w:t>5</w:t>
      </w:r>
      <w:r>
        <w:rPr>
          <w:rFonts w:hint="eastAsia" w:ascii="宋体" w:hAnsi="宋体" w:eastAsia="宋体" w:cs="宋体"/>
          <w:sz w:val="28"/>
          <w:szCs w:val="28"/>
          <w:lang w:val="en-US" w:eastAsia="zh-CN"/>
        </w:rPr>
        <w:t>5</w:t>
      </w:r>
      <w:r>
        <w:rPr>
          <w:rFonts w:hint="eastAsia" w:ascii="宋体" w:hAnsi="宋体" w:eastAsia="宋体" w:cs="宋体"/>
          <w:sz w:val="28"/>
          <w:szCs w:val="28"/>
        </w:rPr>
        <w:t>岁以</w:t>
      </w:r>
      <w:r>
        <w:rPr>
          <w:rFonts w:hint="eastAsia" w:ascii="宋体" w:hAnsi="宋体" w:eastAsia="宋体" w:cs="宋体"/>
          <w:sz w:val="28"/>
          <w:szCs w:val="28"/>
          <w:lang w:val="en-US" w:eastAsia="zh-CN"/>
        </w:rPr>
        <w:t>下</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女教师50岁以上</w:t>
      </w:r>
      <w:r>
        <w:rPr>
          <w:rFonts w:hint="eastAsia" w:ascii="宋体" w:hAnsi="宋体" w:eastAsia="宋体" w:cs="宋体"/>
          <w:sz w:val="28"/>
          <w:szCs w:val="28"/>
        </w:rPr>
        <w:t>：</w:t>
      </w:r>
      <w:r>
        <w:rPr>
          <w:rFonts w:hint="eastAsia" w:ascii="宋体" w:hAnsi="宋体" w:eastAsia="宋体" w:cs="宋体"/>
          <w:sz w:val="28"/>
          <w:szCs w:val="28"/>
          <w:lang w:val="en-US" w:eastAsia="zh-CN"/>
        </w:rPr>
        <w:t>必须选择B</w:t>
      </w:r>
      <w:r>
        <w:rPr>
          <w:rFonts w:hint="eastAsia" w:ascii="宋体" w:hAnsi="宋体" w:cs="宋体"/>
          <w:sz w:val="28"/>
          <w:szCs w:val="28"/>
          <w:vertAlign w:val="subscript"/>
          <w:lang w:val="en-US" w:eastAsia="zh-CN"/>
        </w:rPr>
        <w:t>1</w:t>
      </w:r>
      <w:r>
        <w:rPr>
          <w:rFonts w:hint="eastAsia" w:ascii="宋体" w:hAnsi="宋体" w:eastAsia="宋体" w:cs="宋体"/>
          <w:sz w:val="28"/>
          <w:szCs w:val="28"/>
          <w:lang w:val="en-US" w:eastAsia="zh-CN"/>
        </w:rPr>
        <w:t>-</w:t>
      </w:r>
      <w:r>
        <w:rPr>
          <w:rFonts w:hint="eastAsia" w:ascii="宋体" w:hAnsi="宋体" w:eastAsia="宋体" w:cs="宋体"/>
          <w:sz w:val="28"/>
          <w:szCs w:val="28"/>
          <w:vertAlign w:val="subscript"/>
          <w:lang w:val="en-US" w:eastAsia="zh-CN"/>
        </w:rPr>
        <w:t xml:space="preserve"> </w:t>
      </w:r>
      <w:r>
        <w:rPr>
          <w:rFonts w:hint="eastAsia" w:ascii="宋体" w:hAnsi="宋体" w:eastAsia="宋体" w:cs="宋体"/>
          <w:sz w:val="28"/>
          <w:szCs w:val="28"/>
          <w:lang w:val="en-US" w:eastAsia="zh-CN"/>
        </w:rPr>
        <w:t>B</w:t>
      </w:r>
      <w:r>
        <w:rPr>
          <w:rFonts w:hint="eastAsia" w:ascii="宋体" w:hAnsi="宋体" w:cs="宋体"/>
          <w:sz w:val="28"/>
          <w:szCs w:val="28"/>
          <w:vertAlign w:val="subscript"/>
          <w:lang w:val="en-US" w:eastAsia="zh-CN"/>
        </w:rPr>
        <w:t>10</w:t>
      </w:r>
      <w:r>
        <w:rPr>
          <w:rFonts w:hint="eastAsia" w:ascii="宋体" w:hAnsi="宋体" w:cs="宋体"/>
          <w:sz w:val="28"/>
          <w:szCs w:val="28"/>
          <w:lang w:val="en-US" w:eastAsia="zh-CN"/>
        </w:rPr>
        <w:t>和C</w:t>
      </w:r>
      <w:r>
        <w:rPr>
          <w:rFonts w:hint="eastAsia" w:ascii="宋体" w:hAnsi="宋体" w:eastAsia="宋体" w:cs="宋体"/>
          <w:sz w:val="28"/>
          <w:szCs w:val="28"/>
          <w:vertAlign w:val="subscript"/>
          <w:lang w:val="en-US" w:eastAsia="zh-CN"/>
        </w:rPr>
        <w:t>1</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C</w:t>
      </w:r>
      <w:r>
        <w:rPr>
          <w:rFonts w:hint="eastAsia" w:ascii="宋体" w:hAnsi="宋体" w:eastAsia="宋体" w:cs="宋体"/>
          <w:sz w:val="28"/>
          <w:szCs w:val="28"/>
          <w:vertAlign w:val="subscript"/>
          <w:lang w:val="en-US" w:eastAsia="zh-CN"/>
        </w:rPr>
        <w:t>7</w:t>
      </w:r>
      <w:r>
        <w:rPr>
          <w:rFonts w:hint="eastAsia" w:ascii="宋体" w:hAnsi="宋体" w:eastAsia="宋体" w:cs="宋体"/>
          <w:sz w:val="28"/>
          <w:szCs w:val="28"/>
          <w:lang w:val="en-US" w:eastAsia="zh-CN"/>
        </w:rPr>
        <w:t>中</w:t>
      </w:r>
      <w:r>
        <w:rPr>
          <w:rFonts w:hint="eastAsia" w:ascii="宋体" w:hAnsi="宋体" w:cs="宋体"/>
          <w:sz w:val="28"/>
          <w:szCs w:val="28"/>
          <w:lang w:val="en-US" w:eastAsia="zh-CN"/>
        </w:rPr>
        <w:t>按学校规定</w:t>
      </w:r>
      <w:r>
        <w:rPr>
          <w:rFonts w:hint="eastAsia" w:ascii="宋体" w:hAnsi="宋体" w:eastAsia="宋体" w:cs="宋体"/>
          <w:sz w:val="28"/>
          <w:szCs w:val="28"/>
          <w:lang w:val="en-US" w:eastAsia="zh-CN"/>
        </w:rPr>
        <w:t>选择</w:t>
      </w:r>
      <w:r>
        <w:rPr>
          <w:rFonts w:hint="eastAsia" w:ascii="宋体" w:hAnsi="宋体" w:eastAsia="宋体" w:cs="宋体"/>
          <w:sz w:val="28"/>
          <w:szCs w:val="28"/>
        </w:rPr>
        <w:t>择</w:t>
      </w:r>
      <w:r>
        <w:rPr>
          <w:rFonts w:hint="eastAsia" w:ascii="宋体" w:hAnsi="宋体" w:cs="宋体"/>
          <w:sz w:val="28"/>
          <w:szCs w:val="28"/>
          <w:lang w:val="en-US" w:eastAsia="zh-CN"/>
        </w:rPr>
        <w:t>3</w:t>
      </w:r>
      <w:r>
        <w:rPr>
          <w:rFonts w:hint="eastAsia" w:ascii="宋体" w:hAnsi="宋体" w:eastAsia="宋体" w:cs="宋体"/>
          <w:sz w:val="28"/>
          <w:szCs w:val="28"/>
        </w:rPr>
        <w:t>个</w:t>
      </w:r>
      <w:r>
        <w:rPr>
          <w:rFonts w:hint="eastAsia" w:ascii="宋体" w:hAnsi="宋体" w:eastAsia="宋体" w:cs="宋体"/>
          <w:sz w:val="28"/>
          <w:szCs w:val="28"/>
          <w:lang w:val="en-US" w:eastAsia="zh-CN"/>
        </w:rPr>
        <w:t>微能力</w:t>
      </w:r>
      <w:r>
        <w:rPr>
          <w:rFonts w:hint="eastAsia" w:ascii="宋体" w:hAnsi="宋体" w:eastAsia="宋体" w:cs="宋体"/>
          <w:sz w:val="28"/>
          <w:szCs w:val="28"/>
        </w:rPr>
        <w:t>参加测评。</w:t>
      </w:r>
    </w:p>
    <w:p>
      <w:pPr>
        <w:ind w:firstLine="560"/>
        <w:rPr>
          <w:rFonts w:hint="eastAsia" w:ascii="宋体" w:hAnsi="宋体" w:cs="宋体"/>
          <w:sz w:val="28"/>
          <w:szCs w:val="28"/>
          <w:vertAlign w:val="baseline"/>
          <w:lang w:val="en-US" w:eastAsia="zh-CN"/>
        </w:rPr>
      </w:pPr>
      <w:r>
        <w:rPr>
          <w:rFonts w:hint="eastAsia" w:ascii="宋体" w:hAnsi="宋体" w:cs="宋体"/>
          <w:sz w:val="28"/>
          <w:szCs w:val="28"/>
          <w:lang w:val="en-US" w:eastAsia="zh-CN"/>
        </w:rPr>
        <w:t>（1）、实验年级必须选择C</w:t>
      </w:r>
      <w:r>
        <w:rPr>
          <w:rFonts w:hint="eastAsia" w:ascii="宋体" w:hAnsi="宋体" w:cs="宋体"/>
          <w:sz w:val="28"/>
          <w:szCs w:val="28"/>
          <w:vertAlign w:val="subscript"/>
          <w:lang w:val="en-US" w:eastAsia="zh-CN"/>
        </w:rPr>
        <w:t>2</w:t>
      </w:r>
      <w:r>
        <w:rPr>
          <w:rFonts w:hint="eastAsia" w:ascii="宋体" w:hAnsi="宋体" w:cs="宋体"/>
          <w:sz w:val="28"/>
          <w:szCs w:val="28"/>
          <w:lang w:val="en-US" w:eastAsia="zh-CN"/>
        </w:rPr>
        <w:t>和C</w:t>
      </w:r>
      <w:r>
        <w:rPr>
          <w:rFonts w:hint="eastAsia" w:ascii="宋体" w:hAnsi="宋体" w:cs="宋体"/>
          <w:sz w:val="28"/>
          <w:szCs w:val="28"/>
          <w:vertAlign w:val="subscript"/>
          <w:lang w:val="en-US" w:eastAsia="zh-CN"/>
        </w:rPr>
        <w:t xml:space="preserve">5 </w:t>
      </w:r>
      <w:r>
        <w:rPr>
          <w:rFonts w:hint="eastAsia" w:ascii="宋体" w:hAnsi="宋体" w:cs="宋体"/>
          <w:sz w:val="28"/>
          <w:szCs w:val="28"/>
          <w:vertAlign w:val="baseline"/>
          <w:lang w:val="en-US" w:eastAsia="zh-CN"/>
        </w:rPr>
        <w:t xml:space="preserve"> 两个微能力+B自选一个微能力参评。</w:t>
      </w:r>
    </w:p>
    <w:p>
      <w:pPr>
        <w:ind w:firstLine="560"/>
        <w:rPr>
          <w:rFonts w:hint="default" w:ascii="宋体" w:hAnsi="宋体" w:cs="宋体"/>
          <w:sz w:val="28"/>
          <w:szCs w:val="28"/>
          <w:vertAlign w:val="subscript"/>
          <w:lang w:val="en-US" w:eastAsia="zh-CN"/>
        </w:rPr>
      </w:pPr>
      <w:r>
        <w:rPr>
          <w:rFonts w:hint="eastAsia" w:ascii="宋体" w:hAnsi="宋体" w:cs="宋体"/>
          <w:sz w:val="28"/>
          <w:szCs w:val="28"/>
          <w:vertAlign w:val="baseline"/>
          <w:lang w:val="en-US" w:eastAsia="zh-CN"/>
        </w:rPr>
        <w:t>（2）非实验年级必须选择B</w:t>
      </w:r>
      <w:r>
        <w:rPr>
          <w:rFonts w:hint="eastAsia" w:ascii="宋体" w:hAnsi="宋体" w:cs="宋体"/>
          <w:sz w:val="28"/>
          <w:szCs w:val="28"/>
          <w:vertAlign w:val="subscript"/>
          <w:lang w:val="en-US" w:eastAsia="zh-CN"/>
        </w:rPr>
        <w:t>2</w:t>
      </w:r>
      <w:r>
        <w:rPr>
          <w:rFonts w:hint="eastAsia" w:ascii="宋体" w:hAnsi="宋体" w:cs="宋体"/>
          <w:sz w:val="28"/>
          <w:szCs w:val="28"/>
          <w:vertAlign w:val="baseline"/>
          <w:lang w:val="en-US" w:eastAsia="zh-CN"/>
        </w:rPr>
        <w:t>和 B</w:t>
      </w:r>
      <w:r>
        <w:rPr>
          <w:rFonts w:hint="eastAsia" w:ascii="宋体" w:hAnsi="宋体" w:cs="宋体"/>
          <w:sz w:val="28"/>
          <w:szCs w:val="28"/>
          <w:vertAlign w:val="subscript"/>
          <w:lang w:val="en-US" w:eastAsia="zh-CN"/>
        </w:rPr>
        <w:t>7</w:t>
      </w:r>
      <w:r>
        <w:rPr>
          <w:rFonts w:hint="eastAsia" w:ascii="宋体" w:hAnsi="宋体" w:cs="宋体"/>
          <w:sz w:val="28"/>
          <w:szCs w:val="28"/>
          <w:vertAlign w:val="baseline"/>
          <w:lang w:val="en-US" w:eastAsia="zh-CN"/>
        </w:rPr>
        <w:t>两个微能力+C自选一个微能力参评。</w:t>
      </w:r>
    </w:p>
    <w:p>
      <w:pPr>
        <w:ind w:firstLine="640" w:firstLineChars="200"/>
        <w:rPr>
          <w:rFonts w:hint="eastAsia"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eastAsia="zh-CN"/>
        </w:rPr>
        <w:t>（</w:t>
      </w:r>
      <w:r>
        <w:rPr>
          <w:rFonts w:hint="eastAsia" w:ascii="楷体_GB2312" w:hAnsi="仿宋" w:eastAsia="楷体_GB2312"/>
          <w:sz w:val="32"/>
          <w:szCs w:val="32"/>
          <w:shd w:val="clear" w:color="auto" w:fill="FFFFFF"/>
          <w:lang w:val="en-US" w:eastAsia="zh-CN"/>
        </w:rPr>
        <w:t>三</w:t>
      </w:r>
      <w:r>
        <w:rPr>
          <w:rFonts w:hint="eastAsia" w:ascii="楷体_GB2312" w:hAnsi="仿宋" w:eastAsia="楷体_GB2312"/>
          <w:sz w:val="32"/>
          <w:szCs w:val="32"/>
          <w:shd w:val="clear" w:color="auto" w:fill="FFFFFF"/>
          <w:lang w:eastAsia="zh-CN"/>
        </w:rPr>
        <w:t>）</w:t>
      </w:r>
      <w:r>
        <w:rPr>
          <w:rFonts w:hint="eastAsia" w:ascii="楷体_GB2312" w:hAnsi="仿宋" w:eastAsia="楷体_GB2312"/>
          <w:sz w:val="32"/>
          <w:szCs w:val="32"/>
          <w:shd w:val="clear" w:color="auto" w:fill="FFFFFF"/>
          <w:lang w:val="en-US" w:eastAsia="zh-CN"/>
        </w:rPr>
        <w:t>学校等级认定</w:t>
      </w:r>
    </w:p>
    <w:p>
      <w:pPr>
        <w:ind w:firstLine="560"/>
        <w:rPr>
          <w:rFonts w:hint="eastAsia" w:ascii="宋体" w:hAnsi="宋体" w:eastAsia="宋体" w:cs="宋体"/>
          <w:sz w:val="28"/>
          <w:szCs w:val="28"/>
        </w:rPr>
      </w:pPr>
      <w:r>
        <w:rPr>
          <w:rFonts w:hint="eastAsia" w:ascii="宋体" w:hAnsi="宋体" w:eastAsia="宋体" w:cs="宋体"/>
          <w:sz w:val="28"/>
          <w:szCs w:val="28"/>
          <w:lang w:val="en-US" w:eastAsia="zh-CN"/>
        </w:rPr>
        <w:t>根据测评结果</w:t>
      </w:r>
      <w:r>
        <w:rPr>
          <w:rFonts w:hint="eastAsia" w:ascii="宋体" w:hAnsi="宋体" w:eastAsia="宋体" w:cs="宋体"/>
          <w:sz w:val="28"/>
          <w:szCs w:val="28"/>
        </w:rPr>
        <w:t>分为合格、优秀</w:t>
      </w:r>
      <w:r>
        <w:rPr>
          <w:rFonts w:hint="eastAsia" w:ascii="宋体" w:hAnsi="宋体" w:cs="宋体"/>
          <w:sz w:val="28"/>
          <w:szCs w:val="28"/>
          <w:lang w:val="en-US" w:eastAsia="zh-CN"/>
        </w:rPr>
        <w:t>两</w:t>
      </w:r>
      <w:r>
        <w:rPr>
          <w:rFonts w:hint="eastAsia" w:ascii="宋体" w:hAnsi="宋体" w:eastAsia="宋体" w:cs="宋体"/>
          <w:sz w:val="28"/>
          <w:szCs w:val="28"/>
        </w:rPr>
        <w:t>个评价等级。</w:t>
      </w:r>
    </w:p>
    <w:p>
      <w:pPr>
        <w:ind w:firstLine="560"/>
        <w:rPr>
          <w:rFonts w:hint="default" w:ascii="宋体" w:hAnsi="宋体" w:eastAsia="宋体" w:cs="宋体"/>
          <w:sz w:val="28"/>
          <w:szCs w:val="28"/>
          <w:lang w:val="en-US" w:eastAsia="zh-CN"/>
        </w:rPr>
      </w:pPr>
      <w:r>
        <w:rPr>
          <w:rFonts w:hint="eastAsia" w:ascii="宋体" w:hAnsi="宋体" w:eastAsia="宋体" w:cs="宋体"/>
          <w:sz w:val="28"/>
          <w:szCs w:val="28"/>
        </w:rPr>
        <w:t>评价办法：学校优秀教师占</w:t>
      </w:r>
      <w:r>
        <w:rPr>
          <w:rFonts w:hint="eastAsia" w:ascii="宋体" w:hAnsi="宋体" w:cs="宋体"/>
          <w:sz w:val="28"/>
          <w:szCs w:val="28"/>
          <w:lang w:val="en-US" w:eastAsia="zh-CN"/>
        </w:rPr>
        <w:t>60</w:t>
      </w:r>
      <w:r>
        <w:rPr>
          <w:rFonts w:hint="eastAsia" w:ascii="宋体" w:hAnsi="宋体" w:eastAsia="宋体" w:cs="宋体"/>
          <w:sz w:val="28"/>
          <w:szCs w:val="28"/>
        </w:rPr>
        <w:t>%的，学校评定为优秀等级；学校合格的教师占</w:t>
      </w:r>
      <w:r>
        <w:rPr>
          <w:rFonts w:hint="eastAsia" w:ascii="宋体" w:hAnsi="宋体" w:cs="宋体"/>
          <w:sz w:val="28"/>
          <w:szCs w:val="28"/>
          <w:lang w:val="en-US" w:eastAsia="zh-CN"/>
        </w:rPr>
        <w:t>100</w:t>
      </w:r>
      <w:r>
        <w:rPr>
          <w:rFonts w:hint="eastAsia" w:ascii="宋体" w:hAnsi="宋体" w:eastAsia="宋体" w:cs="宋体"/>
          <w:sz w:val="28"/>
          <w:szCs w:val="28"/>
        </w:rPr>
        <w:t>%的，学校评定为合格等级</w:t>
      </w:r>
      <w:r>
        <w:rPr>
          <w:rFonts w:hint="eastAsia" w:ascii="宋体" w:hAnsi="宋体" w:cs="宋体"/>
          <w:sz w:val="28"/>
          <w:szCs w:val="28"/>
          <w:lang w:eastAsia="zh-CN"/>
        </w:rPr>
        <w:t>。</w:t>
      </w:r>
    </w:p>
    <w:p>
      <w:pPr>
        <w:ind w:firstLine="800" w:firstLineChars="25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三、基本保障</w:t>
      </w:r>
      <w:bookmarkStart w:id="3" w:name="_Toc27774"/>
      <w:bookmarkStart w:id="4" w:name="_Toc459586482"/>
      <w:bookmarkStart w:id="5" w:name="_Toc15477495"/>
      <w:bookmarkStart w:id="6" w:name="_Toc430297400"/>
      <w:bookmarkStart w:id="7" w:name="_Toc4762"/>
      <w:bookmarkStart w:id="8" w:name="_Toc485572036"/>
      <w:bookmarkStart w:id="9" w:name="_Toc14391"/>
    </w:p>
    <w:p>
      <w:pPr>
        <w:ind w:firstLine="700" w:firstLineChars="250"/>
        <w:rPr>
          <w:rFonts w:hint="eastAsia" w:ascii="宋体" w:hAnsi="宋体" w:eastAsia="宋体" w:cs="宋体"/>
          <w:sz w:val="28"/>
          <w:szCs w:val="28"/>
        </w:rPr>
      </w:pPr>
      <w:r>
        <w:rPr>
          <w:rFonts w:hint="eastAsia" w:ascii="宋体" w:hAnsi="宋体" w:eastAsia="宋体" w:cs="宋体"/>
          <w:sz w:val="28"/>
          <w:szCs w:val="28"/>
        </w:rPr>
        <w:t>1、组织保障</w:t>
      </w:r>
      <w:bookmarkEnd w:id="3"/>
      <w:bookmarkEnd w:id="4"/>
      <w:bookmarkEnd w:id="5"/>
      <w:bookmarkEnd w:id="6"/>
      <w:bookmarkEnd w:id="7"/>
      <w:bookmarkEnd w:id="8"/>
      <w:bookmarkEnd w:id="9"/>
    </w:p>
    <w:p>
      <w:pPr>
        <w:ind w:firstLine="840" w:firstLineChars="300"/>
        <w:rPr>
          <w:rFonts w:hint="eastAsia" w:ascii="宋体" w:hAnsi="宋体" w:eastAsia="宋体" w:cs="宋体"/>
          <w:sz w:val="28"/>
          <w:szCs w:val="28"/>
        </w:rPr>
      </w:pPr>
      <w:r>
        <w:rPr>
          <w:rFonts w:hint="eastAsia" w:ascii="宋体" w:hAnsi="宋体" w:eastAsia="宋体" w:cs="宋体"/>
          <w:sz w:val="28"/>
          <w:szCs w:val="28"/>
        </w:rPr>
        <w:t>成立以校长为组长、分管副校长为副组长，各年级组长为成员的教育信息化应用工作领导小组、信息技术小组支持技术，具体负责各项规章制度的建设和技术支持，明确相关部门职责分工,形成推进合力，明确职责，完成项目的实施。</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领导小组：</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组  长：曹永忠</w:t>
      </w:r>
      <w:r>
        <w:rPr>
          <w:rFonts w:hint="eastAsia" w:ascii="宋体" w:hAnsi="宋体" w:cs="宋体"/>
          <w:sz w:val="28"/>
          <w:szCs w:val="28"/>
          <w:lang w:eastAsia="zh-CN"/>
        </w:rPr>
        <w:t>（</w:t>
      </w:r>
      <w:r>
        <w:rPr>
          <w:rFonts w:hint="eastAsia" w:ascii="宋体" w:hAnsi="宋体" w:cs="宋体"/>
          <w:sz w:val="28"/>
          <w:szCs w:val="28"/>
          <w:lang w:val="en-US" w:eastAsia="zh-CN"/>
        </w:rPr>
        <w:t>CIO</w:t>
      </w:r>
      <w:r>
        <w:rPr>
          <w:rFonts w:hint="eastAsia" w:ascii="宋体" w:hAnsi="宋体" w:cs="宋体"/>
          <w:sz w:val="28"/>
          <w:szCs w:val="28"/>
          <w:lang w:eastAsia="zh-CN"/>
        </w:rPr>
        <w:t>）</w:t>
      </w:r>
    </w:p>
    <w:p>
      <w:pPr>
        <w:ind w:firstLine="560"/>
        <w:rPr>
          <w:rFonts w:hint="eastAsia" w:ascii="宋体" w:hAnsi="宋体" w:eastAsia="宋体" w:cs="宋体"/>
          <w:sz w:val="28"/>
          <w:szCs w:val="28"/>
        </w:rPr>
      </w:pPr>
      <w:r>
        <w:rPr>
          <w:rFonts w:hint="eastAsia" w:ascii="宋体" w:hAnsi="宋体" w:eastAsia="宋体" w:cs="宋体"/>
          <w:sz w:val="28"/>
          <w:szCs w:val="28"/>
        </w:rPr>
        <w:t>副组长：张栋</w:t>
      </w:r>
    </w:p>
    <w:p>
      <w:pPr>
        <w:ind w:firstLine="560"/>
        <w:rPr>
          <w:rFonts w:hint="eastAsia" w:ascii="宋体" w:hAnsi="宋体" w:eastAsia="宋体" w:cs="宋体"/>
          <w:sz w:val="28"/>
          <w:szCs w:val="28"/>
        </w:rPr>
      </w:pPr>
      <w:r>
        <w:rPr>
          <w:rFonts w:hint="eastAsia" w:ascii="宋体" w:hAnsi="宋体" w:eastAsia="宋体" w:cs="宋体"/>
          <w:sz w:val="28"/>
          <w:szCs w:val="28"/>
        </w:rPr>
        <w:t>成  员：</w:t>
      </w:r>
      <w:r>
        <w:rPr>
          <w:rFonts w:hint="eastAsia" w:ascii="宋体" w:hAnsi="宋体" w:cs="宋体"/>
          <w:sz w:val="28"/>
          <w:szCs w:val="28"/>
          <w:lang w:val="en-US" w:eastAsia="zh-CN"/>
        </w:rPr>
        <w:t>金学保、</w:t>
      </w:r>
      <w:r>
        <w:rPr>
          <w:rFonts w:hint="eastAsia" w:ascii="宋体" w:hAnsi="宋体" w:eastAsia="宋体" w:cs="宋体"/>
          <w:sz w:val="28"/>
          <w:szCs w:val="28"/>
        </w:rPr>
        <w:t>马永明、罗进财、</w:t>
      </w:r>
      <w:r>
        <w:rPr>
          <w:rFonts w:hint="eastAsia" w:ascii="宋体" w:hAnsi="宋体" w:cs="宋体"/>
          <w:sz w:val="28"/>
          <w:szCs w:val="28"/>
          <w:lang w:val="en-US" w:eastAsia="zh-CN"/>
        </w:rPr>
        <w:t>王海燕、杨瑞</w:t>
      </w:r>
      <w:r>
        <w:rPr>
          <w:rFonts w:hint="eastAsia" w:ascii="宋体" w:hAnsi="宋体" w:eastAsia="宋体" w:cs="宋体"/>
          <w:sz w:val="28"/>
          <w:szCs w:val="28"/>
        </w:rPr>
        <w:t>。</w:t>
      </w:r>
    </w:p>
    <w:p>
      <w:pPr>
        <w:ind w:firstLine="560"/>
        <w:rPr>
          <w:rFonts w:hint="default" w:ascii="宋体" w:hAnsi="宋体" w:eastAsia="宋体" w:cs="宋体"/>
          <w:sz w:val="28"/>
          <w:szCs w:val="28"/>
          <w:lang w:val="en-US" w:eastAsia="zh-CN"/>
        </w:rPr>
      </w:pPr>
      <w:r>
        <w:rPr>
          <w:rFonts w:hint="eastAsia" w:ascii="宋体" w:hAnsi="宋体" w:cs="宋体"/>
          <w:sz w:val="28"/>
          <w:szCs w:val="28"/>
          <w:lang w:val="en-US" w:eastAsia="zh-CN"/>
        </w:rPr>
        <w:t>测评</w:t>
      </w:r>
      <w:r>
        <w:rPr>
          <w:rFonts w:hint="eastAsia" w:ascii="宋体" w:hAnsi="宋体" w:eastAsia="宋体" w:cs="宋体"/>
          <w:sz w:val="28"/>
          <w:szCs w:val="28"/>
        </w:rPr>
        <w:t>小组</w:t>
      </w:r>
      <w:r>
        <w:rPr>
          <w:rFonts w:hint="eastAsia" w:ascii="宋体" w:hAnsi="宋体" w:cs="宋体"/>
          <w:sz w:val="28"/>
          <w:szCs w:val="28"/>
          <w:lang w:eastAsia="zh-CN"/>
        </w:rPr>
        <w:t>（</w:t>
      </w:r>
      <w:r>
        <w:rPr>
          <w:rFonts w:hint="eastAsia" w:ascii="宋体" w:hAnsi="宋体" w:cs="宋体"/>
          <w:sz w:val="28"/>
          <w:szCs w:val="28"/>
          <w:lang w:val="en-US" w:eastAsia="zh-CN"/>
        </w:rPr>
        <w:t>一</w:t>
      </w:r>
      <w:r>
        <w:rPr>
          <w:rFonts w:hint="eastAsia" w:ascii="宋体" w:hAnsi="宋体" w:cs="宋体"/>
          <w:sz w:val="28"/>
          <w:szCs w:val="28"/>
          <w:lang w:eastAsia="zh-CN"/>
        </w:rPr>
        <w:t>）</w:t>
      </w:r>
      <w:r>
        <w:rPr>
          <w:rFonts w:hint="eastAsia" w:ascii="宋体" w:hAnsi="宋体" w:eastAsia="宋体" w:cs="宋体"/>
          <w:sz w:val="28"/>
          <w:szCs w:val="28"/>
        </w:rPr>
        <w:t>：</w:t>
      </w:r>
      <w:r>
        <w:rPr>
          <w:rFonts w:hint="eastAsia" w:ascii="宋体" w:hAnsi="宋体" w:cs="宋体"/>
          <w:sz w:val="28"/>
          <w:szCs w:val="28"/>
          <w:lang w:val="en-US" w:eastAsia="zh-CN"/>
        </w:rPr>
        <w:t>负责实验年级的测评。</w:t>
      </w:r>
    </w:p>
    <w:p>
      <w:pPr>
        <w:ind w:firstLine="560"/>
        <w:rPr>
          <w:rFonts w:hint="default" w:ascii="宋体" w:hAnsi="宋体" w:eastAsia="宋体" w:cs="宋体"/>
          <w:sz w:val="28"/>
          <w:szCs w:val="28"/>
          <w:lang w:val="en-US" w:eastAsia="zh-CN"/>
        </w:rPr>
      </w:pPr>
      <w:r>
        <w:rPr>
          <w:rFonts w:hint="eastAsia" w:ascii="宋体" w:hAnsi="宋体" w:eastAsia="宋体" w:cs="宋体"/>
          <w:sz w:val="28"/>
          <w:szCs w:val="28"/>
        </w:rPr>
        <w:t>组长：</w:t>
      </w:r>
      <w:r>
        <w:rPr>
          <w:rFonts w:hint="eastAsia" w:ascii="宋体" w:hAnsi="宋体" w:cs="宋体"/>
          <w:sz w:val="28"/>
          <w:szCs w:val="28"/>
          <w:lang w:val="en-US" w:eastAsia="zh-CN"/>
        </w:rPr>
        <w:t xml:space="preserve">罗进财   </w:t>
      </w:r>
    </w:p>
    <w:p>
      <w:pPr>
        <w:ind w:firstLine="560"/>
        <w:rPr>
          <w:rFonts w:hint="default" w:ascii="宋体" w:hAnsi="宋体" w:eastAsia="宋体" w:cs="宋体"/>
          <w:sz w:val="28"/>
          <w:szCs w:val="28"/>
          <w:lang w:val="en-US" w:eastAsia="zh-CN"/>
        </w:rPr>
      </w:pPr>
      <w:r>
        <w:rPr>
          <w:rFonts w:hint="eastAsia" w:ascii="宋体" w:hAnsi="宋体" w:eastAsia="宋体" w:cs="宋体"/>
          <w:sz w:val="28"/>
          <w:szCs w:val="28"/>
        </w:rPr>
        <w:t>成员：</w:t>
      </w:r>
      <w:r>
        <w:rPr>
          <w:rFonts w:hint="eastAsia" w:ascii="宋体" w:hAnsi="宋体" w:cs="宋体"/>
          <w:sz w:val="28"/>
          <w:szCs w:val="28"/>
          <w:lang w:val="en-US" w:eastAsia="zh-CN"/>
        </w:rPr>
        <w:t>王海燕、宗明明、白燕、王英。</w:t>
      </w:r>
    </w:p>
    <w:p>
      <w:pPr>
        <w:ind w:firstLine="560"/>
        <w:rPr>
          <w:rFonts w:hint="eastAsia" w:ascii="宋体" w:hAnsi="宋体" w:eastAsia="宋体" w:cs="宋体"/>
          <w:sz w:val="28"/>
          <w:szCs w:val="28"/>
        </w:rPr>
      </w:pPr>
      <w:r>
        <w:rPr>
          <w:rFonts w:hint="eastAsia" w:ascii="宋体" w:hAnsi="宋体" w:cs="宋体"/>
          <w:sz w:val="28"/>
          <w:szCs w:val="28"/>
          <w:lang w:val="en-US" w:eastAsia="zh-CN"/>
        </w:rPr>
        <w:t>测评</w:t>
      </w:r>
      <w:r>
        <w:rPr>
          <w:rFonts w:hint="eastAsia" w:ascii="宋体" w:hAnsi="宋体" w:eastAsia="宋体" w:cs="宋体"/>
          <w:sz w:val="28"/>
          <w:szCs w:val="28"/>
        </w:rPr>
        <w:t>小组</w:t>
      </w:r>
      <w:r>
        <w:rPr>
          <w:rFonts w:hint="eastAsia" w:ascii="宋体" w:hAnsi="宋体" w:cs="宋体"/>
          <w:sz w:val="28"/>
          <w:szCs w:val="28"/>
          <w:lang w:eastAsia="zh-CN"/>
        </w:rPr>
        <w:t>（</w:t>
      </w:r>
      <w:r>
        <w:rPr>
          <w:rFonts w:hint="eastAsia" w:ascii="宋体" w:hAnsi="宋体" w:cs="宋体"/>
          <w:sz w:val="28"/>
          <w:szCs w:val="28"/>
          <w:lang w:val="en-US" w:eastAsia="zh-CN"/>
        </w:rPr>
        <w:t>二</w:t>
      </w:r>
      <w:r>
        <w:rPr>
          <w:rFonts w:hint="eastAsia" w:ascii="宋体" w:hAnsi="宋体" w:cs="宋体"/>
          <w:sz w:val="28"/>
          <w:szCs w:val="28"/>
          <w:lang w:eastAsia="zh-CN"/>
        </w:rPr>
        <w:t>）</w:t>
      </w:r>
      <w:r>
        <w:rPr>
          <w:rFonts w:hint="eastAsia" w:ascii="宋体" w:hAnsi="宋体" w:eastAsia="宋体" w:cs="宋体"/>
          <w:sz w:val="28"/>
          <w:szCs w:val="28"/>
        </w:rPr>
        <w:t>：</w:t>
      </w:r>
      <w:r>
        <w:rPr>
          <w:rFonts w:hint="eastAsia" w:ascii="宋体" w:hAnsi="宋体" w:cs="宋体"/>
          <w:sz w:val="28"/>
          <w:szCs w:val="28"/>
          <w:lang w:val="en-US" w:eastAsia="zh-CN"/>
        </w:rPr>
        <w:t>负责非实验年级的测评。</w:t>
      </w:r>
    </w:p>
    <w:p>
      <w:pPr>
        <w:ind w:firstLine="560"/>
        <w:rPr>
          <w:rFonts w:hint="eastAsia" w:ascii="宋体" w:hAnsi="宋体" w:eastAsia="宋体" w:cs="宋体"/>
          <w:sz w:val="28"/>
          <w:szCs w:val="28"/>
          <w:lang w:val="en-US" w:eastAsia="zh-CN"/>
        </w:rPr>
      </w:pPr>
      <w:r>
        <w:rPr>
          <w:rFonts w:hint="eastAsia" w:ascii="宋体" w:hAnsi="宋体" w:eastAsia="宋体" w:cs="宋体"/>
          <w:sz w:val="28"/>
          <w:szCs w:val="28"/>
        </w:rPr>
        <w:t>组长：</w:t>
      </w:r>
      <w:r>
        <w:rPr>
          <w:rFonts w:hint="eastAsia" w:ascii="宋体" w:hAnsi="宋体" w:cs="宋体"/>
          <w:sz w:val="28"/>
          <w:szCs w:val="28"/>
          <w:lang w:val="en-US" w:eastAsia="zh-CN"/>
        </w:rPr>
        <w:t>张栋</w:t>
      </w:r>
    </w:p>
    <w:p>
      <w:pPr>
        <w:ind w:firstLine="560"/>
        <w:rPr>
          <w:rFonts w:hint="default" w:ascii="宋体" w:hAnsi="宋体" w:eastAsia="宋体" w:cs="宋体"/>
          <w:sz w:val="28"/>
          <w:szCs w:val="28"/>
          <w:lang w:val="en-US" w:eastAsia="zh-CN"/>
        </w:rPr>
      </w:pPr>
      <w:r>
        <w:rPr>
          <w:rFonts w:hint="eastAsia" w:ascii="宋体" w:hAnsi="宋体" w:eastAsia="宋体" w:cs="宋体"/>
          <w:sz w:val="28"/>
          <w:szCs w:val="28"/>
        </w:rPr>
        <w:t>成员：</w:t>
      </w:r>
      <w:r>
        <w:rPr>
          <w:rFonts w:hint="eastAsia" w:ascii="宋体" w:hAnsi="宋体" w:cs="宋体"/>
          <w:sz w:val="28"/>
          <w:szCs w:val="28"/>
          <w:lang w:val="en-US" w:eastAsia="zh-CN"/>
        </w:rPr>
        <w:t>韩婧雯、方璟媛、苏巧珍、白学雷。</w:t>
      </w:r>
    </w:p>
    <w:p>
      <w:pPr>
        <w:ind w:firstLine="560"/>
        <w:rPr>
          <w:rFonts w:hint="eastAsia" w:ascii="宋体" w:hAnsi="宋体" w:eastAsia="宋体" w:cs="宋体"/>
          <w:sz w:val="28"/>
          <w:szCs w:val="28"/>
        </w:rPr>
      </w:pPr>
      <w:r>
        <w:rPr>
          <w:rFonts w:hint="eastAsia" w:ascii="宋体" w:hAnsi="宋体" w:eastAsia="宋体" w:cs="宋体"/>
          <w:sz w:val="28"/>
          <w:szCs w:val="28"/>
        </w:rPr>
        <w:t>2、</w:t>
      </w:r>
      <w:bookmarkStart w:id="10" w:name="_Toc459586483"/>
      <w:bookmarkStart w:id="11" w:name="_Toc430297401"/>
      <w:bookmarkStart w:id="12" w:name="_Toc19942"/>
      <w:bookmarkStart w:id="13" w:name="_Toc15477496"/>
      <w:bookmarkStart w:id="14" w:name="_Toc485572037"/>
      <w:bookmarkStart w:id="15" w:name="_Toc5963"/>
      <w:bookmarkStart w:id="16" w:name="_Toc17568"/>
      <w:r>
        <w:rPr>
          <w:rFonts w:hint="eastAsia" w:ascii="宋体" w:hAnsi="宋体" w:eastAsia="宋体" w:cs="宋体"/>
          <w:sz w:val="28"/>
          <w:szCs w:val="28"/>
        </w:rPr>
        <w:t>技术、设备保障</w:t>
      </w:r>
      <w:bookmarkEnd w:id="10"/>
      <w:bookmarkEnd w:id="11"/>
      <w:bookmarkEnd w:id="12"/>
      <w:bookmarkEnd w:id="13"/>
      <w:bookmarkEnd w:id="14"/>
      <w:bookmarkEnd w:id="15"/>
      <w:bookmarkEnd w:id="16"/>
    </w:p>
    <w:p>
      <w:pPr>
        <w:ind w:firstLine="560"/>
        <w:rPr>
          <w:rFonts w:hint="eastAsia" w:ascii="宋体" w:hAnsi="宋体" w:eastAsia="宋体" w:cs="宋体"/>
          <w:sz w:val="28"/>
          <w:szCs w:val="28"/>
        </w:rPr>
      </w:pPr>
      <w:r>
        <w:rPr>
          <w:rFonts w:hint="eastAsia" w:ascii="宋体" w:hAnsi="宋体" w:eastAsia="宋体" w:cs="宋体"/>
          <w:sz w:val="28"/>
          <w:szCs w:val="28"/>
        </w:rPr>
        <w:t>学校安排专人（白学雷老师）负责学校信息化的运维以及设备的运维保障。确保所有设备正常运行，为学校教育、教学服务。</w:t>
      </w:r>
    </w:p>
    <w:p>
      <w:pPr>
        <w:ind w:firstLine="560"/>
        <w:rPr>
          <w:rFonts w:hint="eastAsia" w:ascii="宋体" w:hAnsi="宋体" w:eastAsia="宋体" w:cs="宋体"/>
          <w:sz w:val="28"/>
          <w:szCs w:val="28"/>
        </w:rPr>
      </w:pPr>
      <w:bookmarkStart w:id="17" w:name="_Toc32292"/>
      <w:bookmarkStart w:id="18" w:name="_Toc15477498"/>
      <w:bookmarkStart w:id="19" w:name="_Toc459586485"/>
      <w:bookmarkStart w:id="20" w:name="_Toc485572039"/>
      <w:r>
        <w:rPr>
          <w:rFonts w:hint="eastAsia" w:ascii="宋体" w:hAnsi="宋体" w:eastAsia="宋体" w:cs="宋体"/>
          <w:sz w:val="28"/>
          <w:szCs w:val="28"/>
        </w:rPr>
        <w:t>3、制度保障</w:t>
      </w:r>
      <w:bookmarkEnd w:id="17"/>
      <w:bookmarkEnd w:id="18"/>
      <w:bookmarkEnd w:id="19"/>
      <w:bookmarkEnd w:id="20"/>
    </w:p>
    <w:p>
      <w:pPr>
        <w:ind w:firstLine="560"/>
        <w:rPr>
          <w:rFonts w:hint="eastAsia" w:ascii="宋体" w:hAnsi="宋体" w:eastAsia="宋体" w:cs="宋体"/>
          <w:sz w:val="28"/>
          <w:szCs w:val="28"/>
        </w:rPr>
      </w:pPr>
      <w:r>
        <w:rPr>
          <w:rFonts w:hint="eastAsia" w:ascii="宋体" w:hAnsi="宋体" w:eastAsia="宋体" w:cs="宋体"/>
          <w:sz w:val="28"/>
          <w:szCs w:val="28"/>
        </w:rPr>
        <w:t>制定学校信息化建设规划，明确职能部门，落实岗位职责，制定信息化项目管理细则和服务流程规范，建立保障和激励机制，确保学校教育信息化工作长效、持续发展。督促各年级组也要结合实际,成立相应组织,明确分工,落实责任。认真做好规范教学管理、强化培训管理、规范日常监控。</w:t>
      </w:r>
    </w:p>
    <w:p>
      <w:pPr>
        <w:spacing w:line="580" w:lineRule="exact"/>
        <w:ind w:firstLine="640" w:firstLineChars="200"/>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四、测评程序</w:t>
      </w:r>
    </w:p>
    <w:p>
      <w:pPr>
        <w:ind w:firstLine="560"/>
        <w:rPr>
          <w:rFonts w:hint="eastAsia" w:ascii="宋体" w:hAnsi="宋体" w:eastAsia="宋体" w:cs="宋体"/>
          <w:sz w:val="28"/>
          <w:szCs w:val="28"/>
        </w:rPr>
      </w:pPr>
      <w:r>
        <w:rPr>
          <w:rFonts w:hint="eastAsia" w:ascii="宋体" w:hAnsi="宋体" w:eastAsia="宋体" w:cs="宋体"/>
          <w:sz w:val="28"/>
          <w:szCs w:val="28"/>
        </w:rPr>
        <w:t>采取线上线下结合的方式</w:t>
      </w:r>
      <w:r>
        <w:rPr>
          <w:rFonts w:hint="eastAsia" w:ascii="宋体" w:hAnsi="宋体" w:eastAsia="宋体" w:cs="宋体"/>
          <w:sz w:val="28"/>
          <w:szCs w:val="28"/>
          <w:lang w:eastAsia="zh-CN"/>
        </w:rPr>
        <w:t>，</w:t>
      </w:r>
      <w:r>
        <w:rPr>
          <w:rFonts w:hint="eastAsia" w:ascii="宋体" w:hAnsi="宋体" w:eastAsia="宋体" w:cs="宋体"/>
          <w:sz w:val="28"/>
          <w:szCs w:val="28"/>
        </w:rPr>
        <w:t>教师需要完成50学时的学用研任务并提供相应的成果佐证，其中线上研修为25学时，线下实践应用为25学时。按照“教师互评、学校测评、认定”的流程进行。</w:t>
      </w:r>
    </w:p>
    <w:p>
      <w:pPr>
        <w:ind w:firstLine="640" w:firstLineChars="200"/>
        <w:rPr>
          <w:rFonts w:ascii="楷体_GB2312" w:hAnsi="仿宋" w:eastAsia="楷体_GB2312"/>
          <w:sz w:val="32"/>
          <w:szCs w:val="32"/>
          <w:shd w:val="clear" w:color="auto" w:fill="FFFFFF"/>
        </w:rPr>
      </w:pPr>
      <w:r>
        <w:rPr>
          <w:rFonts w:hint="eastAsia" w:ascii="楷体_GB2312" w:hAnsi="仿宋" w:eastAsia="楷体_GB2312"/>
          <w:sz w:val="32"/>
          <w:szCs w:val="32"/>
          <w:shd w:val="clear" w:color="auto" w:fill="FFFFFF"/>
        </w:rPr>
        <w:t>（一）线上</w:t>
      </w:r>
      <w:r>
        <w:rPr>
          <w:rFonts w:hint="eastAsia" w:ascii="楷体_GB2312" w:hAnsi="仿宋" w:eastAsia="楷体_GB2312"/>
          <w:sz w:val="32"/>
          <w:szCs w:val="32"/>
          <w:shd w:val="clear" w:color="auto" w:fill="FFFFFF"/>
          <w:lang w:val="en-US" w:eastAsia="zh-CN"/>
        </w:rPr>
        <w:t>管理、</w:t>
      </w:r>
      <w:r>
        <w:rPr>
          <w:rFonts w:hint="eastAsia" w:ascii="楷体_GB2312" w:hAnsi="仿宋" w:eastAsia="楷体_GB2312"/>
          <w:sz w:val="32"/>
          <w:szCs w:val="32"/>
          <w:shd w:val="clear" w:color="auto" w:fill="FFFFFF"/>
        </w:rPr>
        <w:t>测评</w:t>
      </w:r>
    </w:p>
    <w:p>
      <w:pPr>
        <w:ind w:firstLine="560"/>
        <w:rPr>
          <w:rFonts w:hint="eastAsia" w:ascii="宋体" w:hAnsi="宋体" w:eastAsia="宋体" w:cs="宋体"/>
          <w:sz w:val="28"/>
          <w:szCs w:val="28"/>
        </w:rPr>
      </w:pPr>
      <w:r>
        <w:rPr>
          <w:rFonts w:hint="eastAsia" w:ascii="宋体" w:hAnsi="宋体" w:eastAsia="宋体" w:cs="宋体"/>
          <w:sz w:val="28"/>
          <w:szCs w:val="28"/>
        </w:rPr>
        <w:t>教师提交佐证成果——学校测评——县（区）复核——自治区能力提升办公室抽测。</w:t>
      </w:r>
    </w:p>
    <w:p>
      <w:pPr>
        <w:numPr>
          <w:ilvl w:val="0"/>
          <w:numId w:val="0"/>
        </w:numPr>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1.线上培训</w:t>
      </w:r>
    </w:p>
    <w:p>
      <w:pPr>
        <w:numPr>
          <w:ilvl w:val="0"/>
          <w:numId w:val="1"/>
        </w:numPr>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召开2020年“国培计划”--100所示范校项目启动会，开展动员全体教师了解2020年“国培计划”--100所示范校项目的目的、意义，明确学校信息化工作的发展方向和需求，熟悉信息化测评工作的内容、方式、流程等。</w:t>
      </w:r>
    </w:p>
    <w:p>
      <w:pPr>
        <w:numPr>
          <w:ilvl w:val="0"/>
          <w:numId w:val="1"/>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采取自主学习与教研组研讨相结合的方式。自主学习--全体教师根据线上培训流程进行自主学习；组集体研讨--在教研组长的引领下，老师就线上学习分享自己的收获与困惑，为后续线上线下测评铺路。</w:t>
      </w:r>
    </w:p>
    <w:p>
      <w:pPr>
        <w:numPr>
          <w:ilvl w:val="0"/>
          <w:numId w:val="1"/>
        </w:numPr>
        <w:ind w:left="0" w:leftChars="0"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学校管理员及时向全体教师通报学情，督促教师及时学习，保证全体教师保质保量的按时完成项目。</w:t>
      </w:r>
    </w:p>
    <w:p>
      <w:pPr>
        <w:numPr>
          <w:ilvl w:val="0"/>
          <w:numId w:val="1"/>
        </w:numPr>
        <w:ind w:left="0" w:leftChars="0"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教师撰写线上培训心得。</w:t>
      </w:r>
    </w:p>
    <w:p>
      <w:pPr>
        <w:ind w:firstLine="560"/>
        <w:rPr>
          <w:rFonts w:hint="default" w:ascii="宋体" w:hAnsi="宋体" w:eastAsia="宋体" w:cs="宋体"/>
          <w:sz w:val="28"/>
          <w:szCs w:val="28"/>
          <w:lang w:val="en-US" w:eastAsia="zh-CN"/>
        </w:rPr>
      </w:pPr>
      <w:r>
        <w:rPr>
          <w:rFonts w:hint="eastAsia" w:ascii="宋体" w:hAnsi="宋体" w:cs="宋体"/>
          <w:sz w:val="28"/>
          <w:szCs w:val="28"/>
          <w:lang w:val="en-US" w:eastAsia="zh-CN"/>
        </w:rPr>
        <w:t>2</w:t>
      </w:r>
      <w:r>
        <w:rPr>
          <w:rFonts w:hint="eastAsia" w:ascii="宋体" w:hAnsi="宋体" w:eastAsia="宋体" w:cs="宋体"/>
          <w:sz w:val="28"/>
          <w:szCs w:val="28"/>
        </w:rPr>
        <w:t>.</w:t>
      </w:r>
      <w:r>
        <w:rPr>
          <w:rFonts w:hint="eastAsia" w:ascii="宋体" w:hAnsi="宋体" w:cs="宋体"/>
          <w:sz w:val="28"/>
          <w:szCs w:val="28"/>
          <w:lang w:val="en-US" w:eastAsia="zh-CN"/>
        </w:rPr>
        <w:t>线上测评</w:t>
      </w:r>
    </w:p>
    <w:p>
      <w:pPr>
        <w:ind w:firstLine="560"/>
        <w:rPr>
          <w:rFonts w:hint="eastAsia" w:ascii="宋体" w:hAnsi="宋体" w:eastAsia="宋体" w:cs="宋体"/>
          <w:sz w:val="28"/>
          <w:szCs w:val="28"/>
        </w:rPr>
      </w:pPr>
      <w:r>
        <w:rPr>
          <w:rFonts w:hint="eastAsia" w:ascii="宋体" w:hAnsi="宋体" w:eastAsia="宋体" w:cs="宋体"/>
          <w:sz w:val="28"/>
          <w:szCs w:val="28"/>
        </w:rPr>
        <w:t>教师提交佐证成果。教师校本应用实践成果提交至宁夏中小学幼儿园教师继续教育培训管理平台（学分管理平台）。</w:t>
      </w:r>
    </w:p>
    <w:p>
      <w:pPr>
        <w:ind w:firstLine="640" w:firstLineChars="200"/>
        <w:rPr>
          <w:rFonts w:hint="eastAsia" w:ascii="楷体_GB2312" w:hAnsi="仿宋" w:eastAsia="楷体_GB2312"/>
          <w:sz w:val="32"/>
          <w:szCs w:val="32"/>
          <w:shd w:val="clear" w:color="auto" w:fill="FFFFFF"/>
          <w:lang w:val="en-US" w:eastAsia="zh-CN"/>
        </w:rPr>
      </w:pPr>
      <w:r>
        <w:rPr>
          <w:rFonts w:hint="eastAsia" w:ascii="楷体_GB2312" w:hAnsi="仿宋" w:eastAsia="楷体_GB2312"/>
          <w:sz w:val="32"/>
          <w:szCs w:val="32"/>
          <w:shd w:val="clear" w:color="auto" w:fill="FFFFFF"/>
          <w:lang w:eastAsia="zh-CN"/>
        </w:rPr>
        <w:t>（</w:t>
      </w:r>
      <w:r>
        <w:rPr>
          <w:rFonts w:hint="eastAsia" w:ascii="楷体_GB2312" w:hAnsi="仿宋" w:eastAsia="楷体_GB2312"/>
          <w:sz w:val="32"/>
          <w:szCs w:val="32"/>
          <w:shd w:val="clear" w:color="auto" w:fill="FFFFFF"/>
          <w:lang w:val="en-US" w:eastAsia="zh-CN"/>
        </w:rPr>
        <w:t>二</w:t>
      </w:r>
      <w:r>
        <w:rPr>
          <w:rFonts w:hint="eastAsia" w:ascii="楷体_GB2312" w:hAnsi="仿宋" w:eastAsia="楷体_GB2312"/>
          <w:sz w:val="32"/>
          <w:szCs w:val="32"/>
          <w:shd w:val="clear" w:color="auto" w:fill="FFFFFF"/>
          <w:lang w:eastAsia="zh-CN"/>
        </w:rPr>
        <w:t>）</w:t>
      </w:r>
      <w:r>
        <w:rPr>
          <w:rFonts w:hint="eastAsia" w:ascii="楷体_GB2312" w:hAnsi="仿宋" w:eastAsia="楷体_GB2312"/>
          <w:sz w:val="32"/>
          <w:szCs w:val="32"/>
          <w:shd w:val="clear" w:color="auto" w:fill="FFFFFF"/>
          <w:lang w:val="en-US" w:eastAsia="zh-CN"/>
        </w:rPr>
        <w:t>线下管理、测评</w:t>
      </w:r>
    </w:p>
    <w:p>
      <w:pPr>
        <w:ind w:firstLine="560" w:firstLineChars="200"/>
        <w:rPr>
          <w:rFonts w:hint="eastAsia" w:ascii="宋体" w:hAnsi="宋体" w:cs="宋体"/>
          <w:sz w:val="28"/>
          <w:szCs w:val="28"/>
          <w:lang w:val="en-US" w:eastAsia="zh-CN"/>
        </w:rPr>
      </w:pPr>
      <w:r>
        <w:rPr>
          <w:rFonts w:hint="eastAsia" w:ascii="宋体" w:hAnsi="宋体" w:eastAsia="宋体" w:cs="宋体"/>
          <w:sz w:val="28"/>
          <w:szCs w:val="28"/>
          <w:lang w:val="en-US" w:eastAsia="zh-CN"/>
        </w:rPr>
        <w:t>采取过程性测评和集中测评相结合的方式进行测评。</w:t>
      </w:r>
      <w:r>
        <w:rPr>
          <w:rFonts w:hint="eastAsia" w:ascii="宋体" w:hAnsi="宋体" w:cs="宋体"/>
          <w:sz w:val="28"/>
          <w:szCs w:val="28"/>
          <w:lang w:val="en-US" w:eastAsia="zh-CN"/>
        </w:rPr>
        <w:t>两个测评小组按照线下测评要求分实验年级和非实验年级分别进行测评，并给与认定。</w:t>
      </w:r>
    </w:p>
    <w:p>
      <w:pPr>
        <w:numPr>
          <w:ilvl w:val="0"/>
          <w:numId w:val="2"/>
        </w:numPr>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由学校根据测评方案，从线上选1-2节课进行集体研讨，让教师对信息化与学科的融合或信息技支撑课堂教学有一个整体认知。</w:t>
      </w:r>
    </w:p>
    <w:p>
      <w:pPr>
        <w:numPr>
          <w:ilvl w:val="0"/>
          <w:numId w:val="2"/>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开展主题教研活动，把测评分解到教研组，以教研组为单位进行探讨，摸索适合本学科的信息化应用方式。</w:t>
      </w:r>
    </w:p>
    <w:p>
      <w:pPr>
        <w:numPr>
          <w:ilvl w:val="0"/>
          <w:numId w:val="2"/>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由测评小组牵头，对全体教师分阶段进行随机抽评，起到监督作用。</w:t>
      </w:r>
    </w:p>
    <w:p>
      <w:pPr>
        <w:numPr>
          <w:ilvl w:val="0"/>
          <w:numId w:val="2"/>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集中测评--经过前期的充分准备，2021年3月开始，在测评领导小组的指导下，测评小组在教务处的安排下分时、分段、分期进行集中测评，形成成果。</w:t>
      </w:r>
    </w:p>
    <w:p>
      <w:pPr>
        <w:numPr>
          <w:ilvl w:val="0"/>
          <w:numId w:val="3"/>
        </w:numPr>
        <w:spacing w:line="58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具体措施</w:t>
      </w:r>
    </w:p>
    <w:p>
      <w:pPr>
        <w:numPr>
          <w:ilvl w:val="0"/>
          <w:numId w:val="0"/>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1、管理团队成员参加集中培训。</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cs="宋体"/>
          <w:sz w:val="28"/>
          <w:szCs w:val="28"/>
          <w:lang w:val="en-US" w:eastAsia="zh-CN"/>
        </w:rPr>
      </w:pPr>
      <w:r>
        <w:rPr>
          <w:rFonts w:hint="eastAsia" w:ascii="宋体" w:hAnsi="宋体" w:cs="宋体"/>
          <w:sz w:val="28"/>
          <w:szCs w:val="28"/>
          <w:lang w:val="en-US" w:eastAsia="zh-CN"/>
        </w:rPr>
        <w:t>管理团队认真参加上级部门组织的集中培训活动，了解培训的目的、意义，明确学校信息化工作的发展方向和需求，熟悉信息化测评工作的内容、方式、流程等，讨论、制定详实可行的校级培训方案，指导学校信息化工作向纵深发展。</w:t>
      </w:r>
    </w:p>
    <w:p>
      <w:pPr>
        <w:numPr>
          <w:ilvl w:val="0"/>
          <w:numId w:val="0"/>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2、全体教师参加网络培训。</w:t>
      </w:r>
    </w:p>
    <w:p>
      <w:pPr>
        <w:numPr>
          <w:ilvl w:val="0"/>
          <w:numId w:val="0"/>
        </w:numPr>
        <w:rPr>
          <w:rFonts w:hint="eastAsia" w:ascii="宋体" w:hAnsi="宋体" w:cs="宋体"/>
          <w:sz w:val="28"/>
          <w:szCs w:val="28"/>
          <w:lang w:val="en-US" w:eastAsia="zh-CN"/>
        </w:rPr>
      </w:pPr>
      <w:r>
        <w:rPr>
          <w:rFonts w:hint="eastAsia" w:ascii="宋体" w:hAnsi="宋体" w:cs="宋体"/>
          <w:sz w:val="28"/>
          <w:szCs w:val="28"/>
          <w:lang w:val="en-US" w:eastAsia="zh-CN"/>
        </w:rPr>
        <w:t xml:space="preserve">  依据培训方案，对全体教师进行全面的集中培训，为教师参加网络培训奠定基础，以此提升全体教师信息化教学应用水平。</w:t>
      </w:r>
    </w:p>
    <w:p>
      <w:pPr>
        <w:numPr>
          <w:ilvl w:val="0"/>
          <w:numId w:val="0"/>
        </w:numPr>
        <w:rPr>
          <w:rFonts w:hint="default" w:ascii="宋体" w:hAnsi="宋体" w:cs="宋体"/>
          <w:sz w:val="28"/>
          <w:szCs w:val="28"/>
          <w:lang w:val="en-US" w:eastAsia="zh-CN"/>
        </w:rPr>
      </w:pPr>
      <w:r>
        <w:rPr>
          <w:rFonts w:hint="eastAsia" w:ascii="宋体" w:hAnsi="宋体" w:cs="宋体"/>
          <w:sz w:val="28"/>
          <w:szCs w:val="28"/>
          <w:lang w:val="en-US" w:eastAsia="zh-CN"/>
        </w:rPr>
        <w:t xml:space="preserve">   3、对于个别教师进行帮带。</w:t>
      </w:r>
    </w:p>
    <w:p>
      <w:pPr>
        <w:numPr>
          <w:ilvl w:val="0"/>
          <w:numId w:val="0"/>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3、校本培训---集中研修与分层研讨相结合</w:t>
      </w:r>
    </w:p>
    <w:p>
      <w:pPr>
        <w:numPr>
          <w:ilvl w:val="0"/>
          <w:numId w:val="0"/>
        </w:numPr>
        <w:rPr>
          <w:rFonts w:hint="default" w:ascii="宋体" w:hAnsi="宋体" w:cs="宋体"/>
          <w:sz w:val="28"/>
          <w:szCs w:val="28"/>
          <w:lang w:val="en-US" w:eastAsia="zh-CN"/>
        </w:rPr>
      </w:pPr>
      <w:r>
        <w:rPr>
          <w:rFonts w:hint="eastAsia" w:ascii="宋体" w:hAnsi="宋体" w:cs="宋体"/>
          <w:sz w:val="28"/>
          <w:szCs w:val="28"/>
          <w:lang w:val="en-US" w:eastAsia="zh-CN"/>
        </w:rPr>
        <w:t xml:space="preserve">  以教研组为单位，研讨交流本组内的信息化应用，形成组内共识，在教研组长的带领下深化信息化技术应用与学科的深度融合，使信息技术更好的服务于教育教学。</w:t>
      </w:r>
    </w:p>
    <w:p>
      <w:pPr>
        <w:numPr>
          <w:ilvl w:val="0"/>
          <w:numId w:val="0"/>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4、课题研究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cs="宋体"/>
          <w:sz w:val="28"/>
          <w:szCs w:val="28"/>
          <w:lang w:val="en-US" w:eastAsia="zh-CN"/>
        </w:rPr>
      </w:pPr>
      <w:r>
        <w:rPr>
          <w:rFonts w:hint="eastAsia" w:ascii="宋体" w:hAnsi="宋体" w:cs="宋体"/>
          <w:sz w:val="28"/>
          <w:szCs w:val="28"/>
          <w:lang w:val="en-US" w:eastAsia="zh-CN"/>
        </w:rPr>
        <w:t>充分利用教研活动阵地，结合学校教育教学现状，探讨信息化在教育教学应用工作中存在的难点、热点问题，梳理出共性问题，进行实践研究，探索出解决问题的有效办法或途径，进行推广。</w:t>
      </w:r>
    </w:p>
    <w:p>
      <w:pPr>
        <w:numPr>
          <w:ilvl w:val="0"/>
          <w:numId w:val="4"/>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以用促学、以用促评</w:t>
      </w:r>
    </w:p>
    <w:p>
      <w:pPr>
        <w:numPr>
          <w:ilvl w:val="0"/>
          <w:numId w:val="0"/>
        </w:numPr>
        <w:rPr>
          <w:rFonts w:hint="default" w:ascii="宋体" w:hAnsi="宋体" w:cs="宋体"/>
          <w:sz w:val="28"/>
          <w:szCs w:val="28"/>
          <w:lang w:val="en-US" w:eastAsia="zh-CN"/>
        </w:rPr>
      </w:pPr>
      <w:r>
        <w:rPr>
          <w:rFonts w:hint="eastAsia" w:ascii="宋体" w:hAnsi="宋体" w:cs="宋体"/>
          <w:sz w:val="28"/>
          <w:szCs w:val="28"/>
          <w:lang w:val="en-US" w:eastAsia="zh-CN"/>
        </w:rPr>
        <w:t xml:space="preserve">      信息技术在教育教学中应用已经常态化。 </w:t>
      </w:r>
    </w:p>
    <w:p>
      <w:pPr>
        <w:numPr>
          <w:ilvl w:val="0"/>
          <w:numId w:val="4"/>
        </w:numPr>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以赛促学、以赛促用、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开展校内优质课、公开课、信息化技术能力应用等比赛活动，将比赛结果与教师绩效考核、年终考评挂钩，激发教师信息化应用的积极性，促进教师信息素养的整体提升。</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sz w:val="28"/>
          <w:szCs w:val="28"/>
          <w:lang w:val="en-US" w:eastAsia="zh-CN"/>
        </w:rPr>
      </w:pPr>
    </w:p>
    <w:p>
      <w:pPr>
        <w:rPr>
          <w:rFonts w:hint="default" w:ascii="宋体" w:hAnsi="宋体" w:cs="宋体"/>
          <w:sz w:val="28"/>
          <w:szCs w:val="28"/>
          <w:lang w:val="en-US" w:eastAsia="zh-CN"/>
        </w:rPr>
      </w:pPr>
    </w:p>
    <w:p>
      <w:pPr>
        <w:ind w:firstLine="4200" w:firstLineChars="1500"/>
        <w:rPr>
          <w:rFonts w:hint="eastAsia" w:ascii="宋体" w:hAnsi="宋体" w:cs="宋体"/>
          <w:sz w:val="28"/>
          <w:szCs w:val="28"/>
          <w:lang w:val="en-US" w:eastAsia="zh-CN"/>
        </w:rPr>
      </w:pPr>
      <w:r>
        <w:rPr>
          <w:rFonts w:hint="eastAsia" w:ascii="宋体" w:hAnsi="宋体" w:cs="宋体"/>
          <w:sz w:val="28"/>
          <w:szCs w:val="28"/>
          <w:lang w:val="en-US" w:eastAsia="zh-CN"/>
        </w:rPr>
        <w:t>吴忠市利通区金银滩复兴学校</w:t>
      </w:r>
    </w:p>
    <w:p>
      <w:pPr>
        <w:ind w:firstLine="5040" w:firstLineChars="1800"/>
        <w:rPr>
          <w:rFonts w:hint="default" w:ascii="宋体" w:hAnsi="宋体" w:cs="宋体"/>
          <w:sz w:val="28"/>
          <w:szCs w:val="28"/>
          <w:lang w:val="en-US" w:eastAsia="zh-CN"/>
        </w:rPr>
      </w:pPr>
      <w:r>
        <w:rPr>
          <w:rFonts w:hint="eastAsia" w:ascii="宋体" w:hAnsi="宋体" w:cs="宋体"/>
          <w:sz w:val="28"/>
          <w:szCs w:val="28"/>
          <w:lang w:val="en-US" w:eastAsia="zh-CN"/>
        </w:rPr>
        <w:t xml:space="preserve">2020年10月22日  </w:t>
      </w:r>
    </w:p>
    <w:p>
      <w:pPr>
        <w:rPr>
          <w:rFonts w:hint="eastAsia" w:ascii="宋体" w:hAnsi="宋体" w:eastAsia="宋体" w:cs="宋体"/>
          <w:sz w:val="28"/>
          <w:szCs w:val="28"/>
        </w:rPr>
      </w:pPr>
    </w:p>
    <w:p>
      <w:pPr>
        <w:ind w:firstLine="560"/>
        <w:rPr>
          <w:rFonts w:hint="eastAsia" w:ascii="宋体" w:hAnsi="宋体" w:eastAsia="宋体" w:cs="宋体"/>
          <w:sz w:val="28"/>
          <w:szCs w:val="28"/>
        </w:rPr>
      </w:pP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6CE03C"/>
    <w:multiLevelType w:val="singleLevel"/>
    <w:tmpl w:val="AB6CE03C"/>
    <w:lvl w:ilvl="0" w:tentative="0">
      <w:start w:val="5"/>
      <w:numFmt w:val="chineseCounting"/>
      <w:suff w:val="nothing"/>
      <w:lvlText w:val="%1、"/>
      <w:lvlJc w:val="left"/>
      <w:rPr>
        <w:rFonts w:hint="eastAsia"/>
      </w:rPr>
    </w:lvl>
  </w:abstractNum>
  <w:abstractNum w:abstractNumId="1">
    <w:nsid w:val="AF90F074"/>
    <w:multiLevelType w:val="singleLevel"/>
    <w:tmpl w:val="AF90F074"/>
    <w:lvl w:ilvl="0" w:tentative="0">
      <w:start w:val="1"/>
      <w:numFmt w:val="decimal"/>
      <w:suff w:val="nothing"/>
      <w:lvlText w:val="%1、"/>
      <w:lvlJc w:val="left"/>
    </w:lvl>
  </w:abstractNum>
  <w:abstractNum w:abstractNumId="2">
    <w:nsid w:val="BFD8843A"/>
    <w:multiLevelType w:val="singleLevel"/>
    <w:tmpl w:val="BFD8843A"/>
    <w:lvl w:ilvl="0" w:tentative="0">
      <w:start w:val="1"/>
      <w:numFmt w:val="decimal"/>
      <w:suff w:val="nothing"/>
      <w:lvlText w:val="（%1）"/>
      <w:lvlJc w:val="left"/>
    </w:lvl>
  </w:abstractNum>
  <w:abstractNum w:abstractNumId="3">
    <w:nsid w:val="10616C39"/>
    <w:multiLevelType w:val="singleLevel"/>
    <w:tmpl w:val="10616C39"/>
    <w:lvl w:ilvl="0" w:tentative="0">
      <w:start w:val="5"/>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C91"/>
    <w:rsid w:val="0005094F"/>
    <w:rsid w:val="00094435"/>
    <w:rsid w:val="000B6838"/>
    <w:rsid w:val="001803A5"/>
    <w:rsid w:val="0025168A"/>
    <w:rsid w:val="0027749C"/>
    <w:rsid w:val="00322FB2"/>
    <w:rsid w:val="0039746B"/>
    <w:rsid w:val="00413F50"/>
    <w:rsid w:val="004473E4"/>
    <w:rsid w:val="0051624A"/>
    <w:rsid w:val="00660BBE"/>
    <w:rsid w:val="006628E3"/>
    <w:rsid w:val="00693E79"/>
    <w:rsid w:val="006A65D8"/>
    <w:rsid w:val="0070772B"/>
    <w:rsid w:val="00743CAE"/>
    <w:rsid w:val="007B3C03"/>
    <w:rsid w:val="007D695A"/>
    <w:rsid w:val="00912C91"/>
    <w:rsid w:val="00A92B98"/>
    <w:rsid w:val="00AC6706"/>
    <w:rsid w:val="00AE65D2"/>
    <w:rsid w:val="00BA25EE"/>
    <w:rsid w:val="00BC4F7D"/>
    <w:rsid w:val="00C63ACE"/>
    <w:rsid w:val="00D871AD"/>
    <w:rsid w:val="00D9248B"/>
    <w:rsid w:val="00E000C0"/>
    <w:rsid w:val="00E31A46"/>
    <w:rsid w:val="00EC7271"/>
    <w:rsid w:val="00FD0889"/>
    <w:rsid w:val="05F66477"/>
    <w:rsid w:val="08C8297D"/>
    <w:rsid w:val="0D251D67"/>
    <w:rsid w:val="0E2C6388"/>
    <w:rsid w:val="12CE6C22"/>
    <w:rsid w:val="16D25A24"/>
    <w:rsid w:val="1D771161"/>
    <w:rsid w:val="1E2F2A7D"/>
    <w:rsid w:val="20E71C6C"/>
    <w:rsid w:val="2ECC5C45"/>
    <w:rsid w:val="30944136"/>
    <w:rsid w:val="32BD195F"/>
    <w:rsid w:val="34BD1056"/>
    <w:rsid w:val="35842C71"/>
    <w:rsid w:val="430129ED"/>
    <w:rsid w:val="43B33F2A"/>
    <w:rsid w:val="49FD5DC6"/>
    <w:rsid w:val="4B110C41"/>
    <w:rsid w:val="4E117F3E"/>
    <w:rsid w:val="52755F6E"/>
    <w:rsid w:val="57204A0D"/>
    <w:rsid w:val="6C8B24F0"/>
    <w:rsid w:val="720A2F2E"/>
    <w:rsid w:val="77E37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rFonts w:ascii="Calibri" w:hAnsi="Calibri" w:eastAsia="宋体" w:cs="Times New Roman"/>
      <w:sz w:val="18"/>
      <w:szCs w:val="18"/>
    </w:rPr>
  </w:style>
  <w:style w:type="character" w:customStyle="1" w:styleId="8">
    <w:name w:val="页脚 字符"/>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881</Words>
  <Characters>5023</Characters>
  <Lines>41</Lines>
  <Paragraphs>11</Paragraphs>
  <TotalTime>1</TotalTime>
  <ScaleCrop>false</ScaleCrop>
  <LinksUpToDate>false</LinksUpToDate>
  <CharactersWithSpaces>5893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2020-10-20T04:19:00Z</dcterms:created>
  <dc:creator>罗 进财</dc:creator>
  <cp:lastModifiedBy>强子</cp:lastModifiedBy>
  <dcterms:modified xsi:type="dcterms:W3CDTF">2020-11-21T02:24:28Z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